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922" w:rsidRDefault="00027922" w:rsidP="00027922">
      <w:pPr>
        <w:pStyle w:val="a3"/>
        <w:tabs>
          <w:tab w:val="left" w:pos="621"/>
        </w:tabs>
        <w:spacing w:after="0"/>
        <w:ind w:right="20"/>
        <w:jc w:val="center"/>
      </w:pPr>
      <w:r>
        <w:rPr>
          <w:sz w:val="28"/>
        </w:rPr>
        <w:t>Муниципальное казенное  общеобразовательное учреждение</w:t>
      </w:r>
      <w:r w:rsidR="00CF3924" w:rsidRPr="00CF3924">
        <w:rPr>
          <w:sz w:val="28"/>
        </w:rPr>
        <w:pict>
          <v:shape id="shapetype_75" o:spid="_x0000_s1026" style="position:absolute;left:0;text-align:left;margin-left:0;margin-top:0;width:50pt;height:50pt;z-index:251658240;visibility:hidden;mso-position-horizontal-relative:text;mso-position-vertical-relative:text" coordsize="21600,21600" o:spt="100" adj="2700,,0" path="m,l21600,r,21600l,21600xm@0@0l@0@2@1@2@1@0xe">
            <v:stroke joinstyle="miter"/>
            <v:formulas>
              <v:f eqn="val #0"/>
              <v:f eqn="sum width 0 @0"/>
              <v:f eqn="sum height 0 @0"/>
            </v:formulas>
            <v:path gradientshapeok="t" o:connecttype="rect" textboxrect="@0,@0,@1,@2"/>
            <v:handles>
              <v:h position="@0,center"/>
            </v:handles>
            <o:lock v:ext="edit" selection="t"/>
          </v:shape>
        </w:pict>
      </w:r>
    </w:p>
    <w:p w:rsidR="00027922" w:rsidRDefault="00027922" w:rsidP="00027922">
      <w:pPr>
        <w:pStyle w:val="a5"/>
        <w:jc w:val="center"/>
        <w:outlineLvl w:val="0"/>
      </w:pPr>
      <w:r>
        <w:rPr>
          <w:sz w:val="28"/>
        </w:rPr>
        <w:t>«Средняя общеобразовательная школа с. Бабстово»</w:t>
      </w:r>
    </w:p>
    <w:p w:rsidR="00027922" w:rsidRDefault="00027922" w:rsidP="00027922">
      <w:pPr>
        <w:pStyle w:val="a5"/>
        <w:jc w:val="center"/>
      </w:pPr>
    </w:p>
    <w:tbl>
      <w:tblPr>
        <w:tblW w:w="15336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4A0"/>
      </w:tblPr>
      <w:tblGrid>
        <w:gridCol w:w="4611"/>
        <w:gridCol w:w="5325"/>
        <w:gridCol w:w="5400"/>
      </w:tblGrid>
      <w:tr w:rsidR="00027922" w:rsidTr="00BA7D31">
        <w:trPr>
          <w:trHeight w:val="1772"/>
        </w:trPr>
        <w:tc>
          <w:tcPr>
            <w:tcW w:w="46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</w:rPr>
              <w:t>«Рассмотрено»</w:t>
            </w:r>
          </w:p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</w:rPr>
              <w:t>Руководитель МО</w:t>
            </w:r>
          </w:p>
          <w:p w:rsidR="00027922" w:rsidRDefault="00027922" w:rsidP="00BA7D31">
            <w:pPr>
              <w:pStyle w:val="a5"/>
              <w:jc w:val="center"/>
            </w:pPr>
            <w:r>
              <w:rPr>
                <w:sz w:val="28"/>
                <w:u w:val="single"/>
              </w:rPr>
              <w:t>________          О. А. Сахаровская</w:t>
            </w:r>
          </w:p>
          <w:p w:rsidR="00027922" w:rsidRDefault="00027922" w:rsidP="00BA7D31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   ФИО</w:t>
            </w:r>
          </w:p>
          <w:p w:rsidR="00027922" w:rsidRDefault="00027922" w:rsidP="00BA7D31">
            <w:pPr>
              <w:pStyle w:val="a5"/>
              <w:jc w:val="center"/>
            </w:pPr>
            <w:r>
              <w:rPr>
                <w:sz w:val="28"/>
              </w:rPr>
              <w:t xml:space="preserve">Протокол №  </w:t>
            </w:r>
          </w:p>
          <w:p w:rsidR="00027922" w:rsidRDefault="00027922" w:rsidP="00E43009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20</w:t>
            </w:r>
            <w:r w:rsidR="00E43009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532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</w:rPr>
              <w:t>«Согласовано»</w:t>
            </w:r>
          </w:p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</w:rPr>
              <w:t>Заместитель директора по УВР</w:t>
            </w:r>
          </w:p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  <w:u w:val="single"/>
              </w:rPr>
              <w:t>________          Г.Ф. Чернявская</w:t>
            </w:r>
          </w:p>
          <w:p w:rsidR="00027922" w:rsidRDefault="00027922" w:rsidP="00BA7D31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ФИО</w:t>
            </w:r>
          </w:p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Протокол № </w:t>
            </w:r>
          </w:p>
          <w:p w:rsidR="00027922" w:rsidRDefault="00027922" w:rsidP="00E43009">
            <w:pPr>
              <w:pStyle w:val="a5"/>
              <w:jc w:val="center"/>
            </w:pPr>
            <w:r>
              <w:rPr>
                <w:bCs/>
                <w:sz w:val="28"/>
              </w:rPr>
              <w:t>от «   »            20</w:t>
            </w:r>
            <w:r w:rsidR="00E43009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54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</w:rPr>
              <w:t>«Утверждено»</w:t>
            </w:r>
          </w:p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</w:rPr>
              <w:t>Директор</w:t>
            </w:r>
          </w:p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  <w:u w:val="single"/>
              </w:rPr>
              <w:t xml:space="preserve">__________     </w:t>
            </w:r>
            <w:r w:rsidR="00E43009">
              <w:rPr>
                <w:bCs/>
                <w:sz w:val="28"/>
                <w:u w:val="single"/>
              </w:rPr>
              <w:t>Е.Е. Лазаренко</w:t>
            </w:r>
          </w:p>
          <w:p w:rsidR="00027922" w:rsidRDefault="00027922" w:rsidP="00BA7D31">
            <w:pPr>
              <w:pStyle w:val="a5"/>
              <w:jc w:val="center"/>
              <w:rPr>
                <w:vertAlign w:val="superscript"/>
              </w:rPr>
            </w:pPr>
            <w:r>
              <w:rPr>
                <w:bCs/>
                <w:sz w:val="28"/>
                <w:vertAlign w:val="superscript"/>
              </w:rPr>
              <w:t>подпись                        ФИО</w:t>
            </w:r>
          </w:p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</w:rPr>
              <w:t xml:space="preserve">Приказ № </w:t>
            </w:r>
          </w:p>
          <w:p w:rsidR="00027922" w:rsidRDefault="00027922" w:rsidP="00E43009">
            <w:pPr>
              <w:pStyle w:val="a5"/>
              <w:jc w:val="center"/>
            </w:pPr>
            <w:r>
              <w:rPr>
                <w:bCs/>
                <w:sz w:val="28"/>
              </w:rPr>
              <w:t>от   «     »              20</w:t>
            </w:r>
            <w:r w:rsidR="00E43009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г.</w:t>
            </w:r>
          </w:p>
        </w:tc>
      </w:tr>
      <w:tr w:rsidR="00027922" w:rsidTr="00BA7D31">
        <w:trPr>
          <w:trHeight w:val="1"/>
        </w:trPr>
        <w:tc>
          <w:tcPr>
            <w:tcW w:w="15336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922" w:rsidRDefault="00027922" w:rsidP="00BA7D31">
            <w:pPr>
              <w:pStyle w:val="a5"/>
              <w:jc w:val="center"/>
            </w:pPr>
          </w:p>
          <w:p w:rsidR="00027922" w:rsidRDefault="00027922" w:rsidP="00BA7D31">
            <w:pPr>
              <w:pStyle w:val="a5"/>
              <w:jc w:val="center"/>
            </w:pPr>
          </w:p>
          <w:p w:rsidR="00027922" w:rsidRDefault="00027922" w:rsidP="00BA7D31">
            <w:pPr>
              <w:pStyle w:val="a5"/>
              <w:jc w:val="center"/>
            </w:pPr>
          </w:p>
          <w:p w:rsidR="00027922" w:rsidRDefault="00027922" w:rsidP="00BA7D31">
            <w:pPr>
              <w:pStyle w:val="a5"/>
              <w:jc w:val="center"/>
            </w:pPr>
          </w:p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</w:rPr>
              <w:t>Рабочая программа</w:t>
            </w:r>
          </w:p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</w:rPr>
              <w:t>по предмету «Алгебра»</w:t>
            </w:r>
          </w:p>
          <w:p w:rsidR="00027922" w:rsidRDefault="00027922" w:rsidP="00BA7D31">
            <w:pPr>
              <w:pStyle w:val="a5"/>
              <w:jc w:val="center"/>
            </w:pPr>
            <w:r>
              <w:rPr>
                <w:sz w:val="28"/>
              </w:rPr>
              <w:t xml:space="preserve"> </w:t>
            </w:r>
          </w:p>
          <w:p w:rsidR="00027922" w:rsidRDefault="00A7026F" w:rsidP="00BA7D31">
            <w:pPr>
              <w:pStyle w:val="a5"/>
              <w:jc w:val="center"/>
            </w:pPr>
            <w:r>
              <w:rPr>
                <w:bCs/>
                <w:sz w:val="28"/>
              </w:rPr>
              <w:t>9</w:t>
            </w:r>
            <w:r w:rsidR="00027922">
              <w:rPr>
                <w:bCs/>
                <w:sz w:val="28"/>
              </w:rPr>
              <w:t xml:space="preserve">  класс</w:t>
            </w:r>
          </w:p>
          <w:p w:rsidR="00027922" w:rsidRDefault="00027922" w:rsidP="00BA7D31">
            <w:pPr>
              <w:pStyle w:val="a5"/>
              <w:jc w:val="center"/>
            </w:pPr>
          </w:p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</w:rPr>
              <w:t>Учитель:  Копту Наталья Валерьевна</w:t>
            </w:r>
          </w:p>
          <w:p w:rsidR="00027922" w:rsidRDefault="00027922" w:rsidP="00BA7D31">
            <w:pPr>
              <w:pStyle w:val="a5"/>
              <w:jc w:val="center"/>
            </w:pPr>
          </w:p>
          <w:p w:rsidR="00027922" w:rsidRDefault="00027922" w:rsidP="00BA7D31">
            <w:pPr>
              <w:pStyle w:val="a5"/>
              <w:jc w:val="center"/>
            </w:pPr>
          </w:p>
          <w:p w:rsidR="00027922" w:rsidRDefault="00027922" w:rsidP="00BA7D31">
            <w:pPr>
              <w:pStyle w:val="a5"/>
              <w:jc w:val="center"/>
            </w:pPr>
          </w:p>
          <w:p w:rsidR="00027922" w:rsidRDefault="00027922" w:rsidP="00BA7D31">
            <w:pPr>
              <w:pStyle w:val="a5"/>
              <w:jc w:val="center"/>
            </w:pPr>
          </w:p>
          <w:p w:rsidR="00027922" w:rsidRDefault="00027922" w:rsidP="00BA7D31">
            <w:pPr>
              <w:pStyle w:val="a5"/>
              <w:jc w:val="center"/>
            </w:pPr>
          </w:p>
          <w:p w:rsidR="00027922" w:rsidRDefault="00027922" w:rsidP="00BA7D31">
            <w:pPr>
              <w:pStyle w:val="a5"/>
              <w:jc w:val="center"/>
            </w:pPr>
          </w:p>
          <w:p w:rsidR="00027922" w:rsidRDefault="00027922" w:rsidP="00BA7D31">
            <w:pPr>
              <w:pStyle w:val="a5"/>
              <w:jc w:val="center"/>
            </w:pPr>
            <w:r>
              <w:rPr>
                <w:bCs/>
                <w:sz w:val="28"/>
              </w:rPr>
              <w:t>20</w:t>
            </w:r>
            <w:r w:rsidR="00E43009">
              <w:rPr>
                <w:bCs/>
                <w:sz w:val="28"/>
              </w:rPr>
              <w:t>22</w:t>
            </w:r>
            <w:r>
              <w:rPr>
                <w:bCs/>
                <w:sz w:val="28"/>
              </w:rPr>
              <w:t xml:space="preserve"> -202</w:t>
            </w:r>
            <w:r w:rsidR="00E43009">
              <w:rPr>
                <w:bCs/>
                <w:sz w:val="28"/>
              </w:rPr>
              <w:t>3</w:t>
            </w:r>
            <w:r>
              <w:rPr>
                <w:bCs/>
                <w:sz w:val="28"/>
              </w:rPr>
              <w:t xml:space="preserve">  учебный год</w:t>
            </w:r>
          </w:p>
          <w:p w:rsidR="00027922" w:rsidRDefault="00027922" w:rsidP="00BA7D31">
            <w:pPr>
              <w:pStyle w:val="a5"/>
              <w:jc w:val="center"/>
            </w:pPr>
          </w:p>
        </w:tc>
      </w:tr>
    </w:tbl>
    <w:p w:rsidR="00027922" w:rsidRDefault="00027922" w:rsidP="00027922"/>
    <w:p w:rsidR="00027922" w:rsidRDefault="00027922" w:rsidP="00027922"/>
    <w:p w:rsidR="00027922" w:rsidRDefault="00027922" w:rsidP="00027922"/>
    <w:p w:rsidR="00027922" w:rsidRPr="00A7026F" w:rsidRDefault="00027922" w:rsidP="00A7026F">
      <w:pPr>
        <w:pStyle w:val="1"/>
        <w:spacing w:before="0"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A7026F">
        <w:rPr>
          <w:rFonts w:ascii="Times New Roman" w:hAnsi="Times New Roman"/>
          <w:i/>
          <w:sz w:val="24"/>
          <w:szCs w:val="24"/>
        </w:rPr>
        <w:lastRenderedPageBreak/>
        <w:t>Основные цели и задачи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b/>
          <w:i/>
          <w:sz w:val="24"/>
          <w:szCs w:val="24"/>
        </w:rPr>
        <w:t>Цели обучения</w:t>
      </w:r>
      <w:r w:rsidRPr="00A7026F">
        <w:rPr>
          <w:rFonts w:ascii="Times New Roman" w:hAnsi="Times New Roman" w:cs="Times New Roman"/>
          <w:sz w:val="24"/>
          <w:szCs w:val="24"/>
        </w:rPr>
        <w:t xml:space="preserve"> математике: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/>
          <w:i/>
          <w:sz w:val="24"/>
          <w:szCs w:val="24"/>
        </w:rPr>
        <w:t xml:space="preserve"> в направлении личностного развития: </w:t>
      </w:r>
    </w:p>
    <w:p w:rsidR="00027922" w:rsidRPr="00A7026F" w:rsidRDefault="00027922" w:rsidP="00A7026F">
      <w:pPr>
        <w:pStyle w:val="18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Cs/>
          <w:iCs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Cs/>
          <w:iCs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Cs/>
          <w:iCs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A7026F">
        <w:rPr>
          <w:rFonts w:ascii="Times New Roman" w:hAnsi="Times New Roman" w:cs="Times New Roman"/>
          <w:b/>
          <w:i/>
          <w:sz w:val="24"/>
          <w:szCs w:val="24"/>
        </w:rPr>
        <w:t>метапредметном</w:t>
      </w:r>
      <w:proofErr w:type="spellEnd"/>
      <w:r w:rsidRPr="00A7026F">
        <w:rPr>
          <w:rFonts w:ascii="Times New Roman" w:hAnsi="Times New Roman" w:cs="Times New Roman"/>
          <w:b/>
          <w:i/>
          <w:sz w:val="24"/>
          <w:szCs w:val="24"/>
        </w:rPr>
        <w:t xml:space="preserve"> направлении: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Cs/>
          <w:iCs/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Cs/>
          <w:iCs/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Cs/>
          <w:iCs/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7026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Cs/>
          <w:iCs/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Cs/>
          <w:iCs/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обучения</w:t>
      </w:r>
      <w:r w:rsidRPr="00A7026F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027922" w:rsidRPr="00A7026F" w:rsidRDefault="00027922" w:rsidP="00A7026F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Cs/>
          <w:iCs/>
          <w:sz w:val="24"/>
          <w:szCs w:val="24"/>
        </w:rPr>
        <w:t>приобретение математических знаний и умений;</w:t>
      </w:r>
    </w:p>
    <w:p w:rsidR="00027922" w:rsidRPr="00A7026F" w:rsidRDefault="00027922" w:rsidP="00A7026F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формирование представления о математических понятиях как о важнейших   математических моделях, позволяющих описывать и изучать разные процессы и явления;</w:t>
      </w:r>
    </w:p>
    <w:p w:rsidR="00027922" w:rsidRPr="00A7026F" w:rsidRDefault="00027922" w:rsidP="00A7026F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формирование представления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027922" w:rsidRPr="00A7026F" w:rsidRDefault="00027922" w:rsidP="00A7026F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Cs/>
          <w:iCs/>
          <w:sz w:val="24"/>
          <w:szCs w:val="24"/>
        </w:rPr>
        <w:t>овладение обобщенными способами мыслительной, творческой деятельностей;</w:t>
      </w:r>
    </w:p>
    <w:p w:rsidR="00027922" w:rsidRPr="00A7026F" w:rsidRDefault="00027922" w:rsidP="00A7026F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учиться поиску, систематизации, анализу и классификации информации, используя разнообразные информационные источники, включая учебную справочную литературу, современные информационные технологии;</w:t>
      </w:r>
    </w:p>
    <w:p w:rsidR="00027922" w:rsidRPr="00A7026F" w:rsidRDefault="00027922" w:rsidP="00A7026F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7026F">
        <w:rPr>
          <w:rFonts w:ascii="Times New Roman" w:hAnsi="Times New Roman" w:cs="Times New Roman"/>
          <w:bCs/>
          <w:iCs/>
          <w:sz w:val="24"/>
          <w:szCs w:val="24"/>
        </w:rPr>
        <w:t>освоение компетенций: учебно-познавательной, коммуникативной, рефлексивной,  личностного саморазвития, ценностно-ориентационной.</w:t>
      </w:r>
    </w:p>
    <w:p w:rsidR="00027922" w:rsidRPr="00A7026F" w:rsidRDefault="00027922" w:rsidP="00A7026F">
      <w:pPr>
        <w:pStyle w:val="5"/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A7026F">
        <w:rPr>
          <w:rFonts w:ascii="Times New Roman" w:hAnsi="Times New Roman"/>
          <w:i w:val="0"/>
          <w:sz w:val="24"/>
          <w:szCs w:val="24"/>
        </w:rPr>
        <w:lastRenderedPageBreak/>
        <w:t>Общая характеристика учебного предмета</w:t>
      </w:r>
    </w:p>
    <w:p w:rsidR="00027922" w:rsidRPr="00A7026F" w:rsidRDefault="00027922" w:rsidP="00A7026F">
      <w:pPr>
        <w:pStyle w:val="21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A7026F">
        <w:rPr>
          <w:rStyle w:val="11"/>
          <w:rFonts w:ascii="Times New Roman" w:hAnsi="Times New Roman" w:cs="Times New Roman"/>
          <w:sz w:val="24"/>
          <w:szCs w:val="24"/>
        </w:rPr>
        <w:t>В курсе алгебры можно выделить следующие основные со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держательные линии: арифметика; алгебра; функции; вероят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 xml:space="preserve">ей целей </w:t>
      </w:r>
      <w:proofErr w:type="spellStart"/>
      <w:r w:rsidRPr="00A7026F">
        <w:rPr>
          <w:rStyle w:val="11"/>
          <w:rFonts w:ascii="Times New Roman" w:hAnsi="Times New Roman" w:cs="Times New Roman"/>
          <w:sz w:val="24"/>
          <w:szCs w:val="24"/>
        </w:rPr>
        <w:t>общеинтеллектуального</w:t>
      </w:r>
      <w:proofErr w:type="spellEnd"/>
      <w:r w:rsidRPr="00A7026F">
        <w:rPr>
          <w:rStyle w:val="11"/>
          <w:rFonts w:ascii="Times New Roman" w:hAnsi="Times New Roman" w:cs="Times New Roman"/>
          <w:sz w:val="24"/>
          <w:szCs w:val="24"/>
        </w:rPr>
        <w:t xml:space="preserve"> и общекультурного развития учащихся. Содержание каждого из этих разделов разворачива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ется в содержательно-методическую линию, пронизывающую все основные содержательные линии. При этом первая ли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ния — «Логика и множества» — служит цели овладения учащи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мися некоторыми элементами универсального математического языка, вторая — «Математика в историческом развитии» — спо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собствует созданию общекультурного, гуманитарного фона из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учения курса.</w:t>
      </w:r>
    </w:p>
    <w:p w:rsidR="00027922" w:rsidRPr="00A7026F" w:rsidRDefault="00027922" w:rsidP="00A7026F">
      <w:pPr>
        <w:pStyle w:val="2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A7026F">
        <w:rPr>
          <w:rStyle w:val="11"/>
          <w:rFonts w:ascii="Times New Roman" w:hAnsi="Times New Roman" w:cs="Times New Roman"/>
          <w:sz w:val="24"/>
          <w:szCs w:val="24"/>
        </w:rPr>
        <w:t>Содержание линии «Арифметика» служит базой для даль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нейшего изучения учащимися математики, способствует раз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витию их логического мышления, формированию умения поль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зоваться алгоритмами, а также приобретению практических навыков, необходимых в повседневной жизни. Развитие по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нятия о числе в основной школе связано с рациональными и иррациональными числами, формированием первичных пред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ставлений о действительном числе.</w:t>
      </w:r>
    </w:p>
    <w:p w:rsidR="00027922" w:rsidRPr="00A7026F" w:rsidRDefault="00027922" w:rsidP="00A7026F">
      <w:pPr>
        <w:pStyle w:val="2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A7026F">
        <w:rPr>
          <w:rStyle w:val="11"/>
          <w:rFonts w:ascii="Times New Roman" w:hAnsi="Times New Roman" w:cs="Times New Roman"/>
          <w:sz w:val="24"/>
          <w:szCs w:val="24"/>
        </w:rPr>
        <w:t>Содержание линии «Алгебра» способствует формированию у учащихся математического аппарата для решения задач из раз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делов математики, смежных предметов и окружающей реально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сти. Язык алгебры подчёркивает значение математики как язы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ка для построения математических моделей процессов и явле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ний реального мира.</w:t>
      </w:r>
    </w:p>
    <w:p w:rsidR="00027922" w:rsidRPr="00A7026F" w:rsidRDefault="00027922" w:rsidP="00A7026F">
      <w:pPr>
        <w:pStyle w:val="2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A7026F">
        <w:rPr>
          <w:rStyle w:val="11"/>
          <w:rFonts w:ascii="Times New Roman" w:hAnsi="Times New Roman" w:cs="Times New Roman"/>
          <w:sz w:val="24"/>
          <w:szCs w:val="24"/>
        </w:rPr>
        <w:t xml:space="preserve">Развитие алгоритмического мышления, необходимого, в частности, для освоения курса информатики, и овладение навыками </w:t>
      </w:r>
      <w:proofErr w:type="gramStart"/>
      <w:r w:rsidRPr="00A7026F">
        <w:rPr>
          <w:rStyle w:val="11"/>
          <w:rFonts w:ascii="Times New Roman" w:hAnsi="Times New Roman" w:cs="Times New Roman"/>
          <w:sz w:val="24"/>
          <w:szCs w:val="24"/>
        </w:rPr>
        <w:t>дедуктивных</w:t>
      </w:r>
      <w:proofErr w:type="gramEnd"/>
      <w:r w:rsidRPr="00A7026F">
        <w:rPr>
          <w:rStyle w:val="11"/>
          <w:rFonts w:ascii="Times New Roman" w:hAnsi="Times New Roman" w:cs="Times New Roman"/>
          <w:sz w:val="24"/>
          <w:szCs w:val="24"/>
        </w:rPr>
        <w:t xml:space="preserve">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ле материал группируется вокруг рациональных выражений.</w:t>
      </w:r>
    </w:p>
    <w:p w:rsidR="00027922" w:rsidRPr="00A7026F" w:rsidRDefault="00027922" w:rsidP="00A7026F">
      <w:pPr>
        <w:pStyle w:val="2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A7026F">
        <w:rPr>
          <w:rStyle w:val="11"/>
          <w:rFonts w:ascii="Times New Roman" w:hAnsi="Times New Roman" w:cs="Times New Roman"/>
          <w:sz w:val="24"/>
          <w:szCs w:val="24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витии цивилизации и культуры.</w:t>
      </w:r>
    </w:p>
    <w:p w:rsidR="00027922" w:rsidRPr="00A7026F" w:rsidRDefault="00027922" w:rsidP="00A7026F">
      <w:pPr>
        <w:pStyle w:val="21"/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A7026F">
        <w:rPr>
          <w:rStyle w:val="11"/>
          <w:rFonts w:ascii="Times New Roman" w:hAnsi="Times New Roman" w:cs="Times New Roman"/>
          <w:sz w:val="24"/>
          <w:szCs w:val="24"/>
        </w:rPr>
        <w:t>Раздел «Вероятность и статистика» — обязательный компо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нент школьного образования, усиливающий его прикладное и практическое значение. Этот материал необходим, прежде все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го, для формирования у учащихся функциональной грамот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изводить простейшие вероятностные расчёты. Изучение основ комбинаторики позволит учащемуся осуществлять рассмотре</w:t>
      </w:r>
      <w:r w:rsidRPr="00A7026F">
        <w:rPr>
          <w:rStyle w:val="11"/>
          <w:rFonts w:ascii="Times New Roman" w:hAnsi="Times New Roman" w:cs="Times New Roman"/>
          <w:sz w:val="24"/>
          <w:szCs w:val="24"/>
        </w:rPr>
        <w:softHyphen/>
        <w:t>ние случаев, перебор и подсчёт числа вариантов, в том числе в простейших прикладных задачах.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 xml:space="preserve">     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A7026F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A7026F">
        <w:rPr>
          <w:rFonts w:ascii="Times New Roman" w:hAnsi="Times New Roman" w:cs="Times New Roman"/>
          <w:sz w:val="24"/>
          <w:szCs w:val="24"/>
        </w:rPr>
        <w:t xml:space="preserve"> и закладываются основы вероятностного мышления.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3C49" w:rsidRDefault="00653C49" w:rsidP="00A7026F">
      <w:pPr>
        <w:pStyle w:val="a3"/>
        <w:spacing w:after="0"/>
        <w:jc w:val="center"/>
        <w:rPr>
          <w:b/>
        </w:rPr>
      </w:pPr>
    </w:p>
    <w:p w:rsidR="00027922" w:rsidRPr="00A7026F" w:rsidRDefault="00027922" w:rsidP="00A7026F">
      <w:pPr>
        <w:pStyle w:val="a3"/>
        <w:spacing w:after="0"/>
        <w:jc w:val="center"/>
        <w:rPr>
          <w:b/>
        </w:rPr>
      </w:pPr>
      <w:r w:rsidRPr="00A7026F">
        <w:rPr>
          <w:b/>
        </w:rPr>
        <w:lastRenderedPageBreak/>
        <w:t xml:space="preserve"> Описание места учебного предмета, курса в учебном плане.</w:t>
      </w:r>
    </w:p>
    <w:p w:rsidR="00027922" w:rsidRPr="00A7026F" w:rsidRDefault="00027922" w:rsidP="00A7026F">
      <w:pPr>
        <w:spacing w:after="0" w:line="24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ab/>
        <w:t xml:space="preserve">Согласно федеральному базисному учебному плану для образовательных учреждений Российской Федерации рабочая программа в 9 классе рассчитана на 102 часа </w:t>
      </w:r>
      <w:proofErr w:type="gramStart"/>
      <w:r w:rsidRPr="00A7026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7026F">
        <w:rPr>
          <w:rFonts w:ascii="Times New Roman" w:hAnsi="Times New Roman" w:cs="Times New Roman"/>
          <w:sz w:val="24"/>
          <w:szCs w:val="24"/>
        </w:rPr>
        <w:t xml:space="preserve">3 ч в неделю ). Планирование учебного материала по алгебре рассчитано на 102 </w:t>
      </w:r>
      <w:proofErr w:type="gramStart"/>
      <w:r w:rsidRPr="00A7026F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Pr="00A7026F">
        <w:rPr>
          <w:rFonts w:ascii="Times New Roman" w:hAnsi="Times New Roman" w:cs="Times New Roman"/>
          <w:sz w:val="24"/>
          <w:szCs w:val="24"/>
        </w:rPr>
        <w:t xml:space="preserve"> часа   согласно календарно-тематическому планированию на 20</w:t>
      </w:r>
      <w:r w:rsidR="00E43009">
        <w:rPr>
          <w:rFonts w:ascii="Times New Roman" w:hAnsi="Times New Roman" w:cs="Times New Roman"/>
          <w:sz w:val="24"/>
          <w:szCs w:val="24"/>
        </w:rPr>
        <w:t>22</w:t>
      </w:r>
      <w:r w:rsidRPr="00A7026F">
        <w:rPr>
          <w:rFonts w:ascii="Times New Roman" w:hAnsi="Times New Roman" w:cs="Times New Roman"/>
          <w:sz w:val="24"/>
          <w:szCs w:val="24"/>
        </w:rPr>
        <w:t>-</w:t>
      </w:r>
      <w:r w:rsidR="00E43009">
        <w:rPr>
          <w:rFonts w:ascii="Times New Roman" w:hAnsi="Times New Roman" w:cs="Times New Roman"/>
          <w:sz w:val="24"/>
          <w:szCs w:val="24"/>
        </w:rPr>
        <w:t>23</w:t>
      </w:r>
      <w:r w:rsidRPr="00A7026F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027922" w:rsidRPr="00A7026F" w:rsidRDefault="00027922" w:rsidP="00A7026F">
      <w:pPr>
        <w:pStyle w:val="2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A7026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7026F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Личностные, </w:t>
      </w:r>
      <w:proofErr w:type="spellStart"/>
      <w:r w:rsidRPr="00A7026F">
        <w:rPr>
          <w:rFonts w:ascii="Times New Roman" w:hAnsi="Times New Roman" w:cs="Times New Roman"/>
          <w:i/>
          <w:iCs/>
          <w:color w:val="auto"/>
          <w:sz w:val="24"/>
          <w:szCs w:val="24"/>
        </w:rPr>
        <w:t>метапредметные</w:t>
      </w:r>
      <w:proofErr w:type="spellEnd"/>
      <w:r w:rsidRPr="00A7026F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и предметные результаты освоения конкретного учебного курса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тов в освоении образовательной программы основного общего образования: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026F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1) формирование ответственного отношения к учению, го</w:t>
      </w:r>
      <w:r w:rsidRPr="00A7026F">
        <w:rPr>
          <w:rFonts w:ascii="Times New Roman" w:hAnsi="Times New Roman" w:cs="Times New Roman"/>
          <w:sz w:val="24"/>
          <w:szCs w:val="24"/>
        </w:rPr>
        <w:softHyphen/>
        <w:t xml:space="preserve">товности и </w:t>
      </w:r>
      <w:proofErr w:type="gramStart"/>
      <w:r w:rsidRPr="00A7026F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A7026F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знанию, выбору дальнейшего образования на базе ориен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тировки в мире профессий и профессиональных предпо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чтений, осознанному построению индивидуальной образо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вательной траектории с учетом устойчивых познавательных интересов;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2) формирование целостного мировоззрения, соответствую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щего современному уровню развития науки и обществен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ной практики;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3) формирование коммуникативной компетентности в обще</w:t>
      </w:r>
      <w:r w:rsidRPr="00A7026F">
        <w:rPr>
          <w:rFonts w:ascii="Times New Roman" w:hAnsi="Times New Roman" w:cs="Times New Roman"/>
          <w:sz w:val="24"/>
          <w:szCs w:val="24"/>
        </w:rPr>
        <w:softHyphen/>
        <w:t xml:space="preserve">нии и сотрудничестве со сверстниками, старшими и </w:t>
      </w:r>
      <w:r w:rsidR="00A7026F" w:rsidRPr="00A7026F">
        <w:rPr>
          <w:rFonts w:ascii="Times New Roman" w:hAnsi="Times New Roman" w:cs="Times New Roman"/>
          <w:sz w:val="24"/>
          <w:szCs w:val="24"/>
        </w:rPr>
        <w:t>младшими</w:t>
      </w:r>
      <w:r w:rsidRPr="00A7026F">
        <w:rPr>
          <w:rFonts w:ascii="Times New Roman" w:hAnsi="Times New Roman" w:cs="Times New Roman"/>
          <w:sz w:val="24"/>
          <w:szCs w:val="24"/>
        </w:rPr>
        <w:t>, в образовательной, общественно полезной, учебно-исследовательской, творческой и других видах деятельности;</w:t>
      </w:r>
    </w:p>
    <w:p w:rsidR="00027922" w:rsidRPr="00A7026F" w:rsidRDefault="00027922" w:rsidP="00A7026F">
      <w:pPr>
        <w:tabs>
          <w:tab w:val="left" w:pos="3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4) умение ясно, точно, грамотно излагать свои мысли в уст</w:t>
      </w:r>
      <w:r w:rsidRPr="00A7026F">
        <w:rPr>
          <w:rFonts w:ascii="Times New Roman" w:hAnsi="Times New Roman" w:cs="Times New Roman"/>
          <w:sz w:val="24"/>
          <w:szCs w:val="24"/>
        </w:rPr>
        <w:softHyphen/>
        <w:t xml:space="preserve">ной и письменной речи, понимать смысл поставленной задачи, выстраивать аргументацию, приводить примеры и </w:t>
      </w:r>
      <w:proofErr w:type="spellStart"/>
      <w:r w:rsidRPr="00A7026F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A7026F">
        <w:rPr>
          <w:rFonts w:ascii="Times New Roman" w:hAnsi="Times New Roman" w:cs="Times New Roman"/>
          <w:sz w:val="24"/>
          <w:szCs w:val="24"/>
        </w:rPr>
        <w:t>;</w:t>
      </w:r>
    </w:p>
    <w:p w:rsidR="00027922" w:rsidRPr="00A7026F" w:rsidRDefault="00027922" w:rsidP="00A7026F">
      <w:pPr>
        <w:tabs>
          <w:tab w:val="left" w:pos="3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5)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027922" w:rsidRPr="00A7026F" w:rsidRDefault="00027922" w:rsidP="00A7026F">
      <w:pPr>
        <w:tabs>
          <w:tab w:val="left" w:pos="3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6) критичность мышления, умение распознавать логически некорректные высказывания, отличать гипотезу от факта;</w:t>
      </w:r>
    </w:p>
    <w:p w:rsidR="00027922" w:rsidRPr="00A7026F" w:rsidRDefault="00027922" w:rsidP="00A7026F">
      <w:pPr>
        <w:tabs>
          <w:tab w:val="left" w:pos="41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A7026F">
        <w:rPr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A7026F">
        <w:rPr>
          <w:rFonts w:ascii="Times New Roman" w:hAnsi="Times New Roman" w:cs="Times New Roman"/>
          <w:sz w:val="24"/>
          <w:szCs w:val="24"/>
        </w:rPr>
        <w:t xml:space="preserve"> мышления, инициативу, находчивость, активность при решении геометрических задач;</w:t>
      </w:r>
    </w:p>
    <w:p w:rsidR="00027922" w:rsidRPr="00A7026F" w:rsidRDefault="00027922" w:rsidP="00A7026F">
      <w:pPr>
        <w:tabs>
          <w:tab w:val="left" w:pos="39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8) умение контролировать процесс и результат учебной математической деятельности;</w:t>
      </w:r>
    </w:p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9) способность к эмоциональному восприятию математиче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ских объектов, задач, решений, рассуждений;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7026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7026F">
        <w:rPr>
          <w:rFonts w:ascii="Times New Roman" w:hAnsi="Times New Roman" w:cs="Times New Roman"/>
          <w:b/>
          <w:sz w:val="24"/>
          <w:szCs w:val="24"/>
        </w:rPr>
        <w:t>:</w:t>
      </w:r>
    </w:p>
    <w:p w:rsidR="00027922" w:rsidRPr="00A7026F" w:rsidRDefault="00027922" w:rsidP="00A7026F">
      <w:pPr>
        <w:tabs>
          <w:tab w:val="left" w:pos="36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1) умение самостоятельно планировать альтернативные нули достижения целей, осознанно выбирать наиболее эф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фективные способы решения учебных и познавательных задач;</w:t>
      </w:r>
    </w:p>
    <w:p w:rsidR="00027922" w:rsidRPr="00A7026F" w:rsidRDefault="00027922" w:rsidP="00A7026F">
      <w:pPr>
        <w:tabs>
          <w:tab w:val="left" w:pos="39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2) умение осуществлять контроль по результату и по способу действия на уровне произвольного внимания и вносить не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обходимые коррективы;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3)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 xml:space="preserve">5) умение устанавливать причинно-следственные связи, строить </w:t>
      </w:r>
      <w:proofErr w:type="gramStart"/>
      <w:r w:rsidRPr="00A7026F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A7026F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lastRenderedPageBreak/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 свое мнение;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 xml:space="preserve">8) формирование и развитие учебной и </w:t>
      </w:r>
      <w:proofErr w:type="spellStart"/>
      <w:r w:rsidRPr="00A7026F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A7026F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 технологий  (</w:t>
      </w:r>
      <w:proofErr w:type="spellStart"/>
      <w:proofErr w:type="gramStart"/>
      <w:r w:rsidRPr="00A7026F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spellEnd"/>
      <w:proofErr w:type="gramEnd"/>
      <w:r w:rsidRPr="00A7026F">
        <w:rPr>
          <w:rFonts w:ascii="Times New Roman" w:hAnsi="Times New Roman" w:cs="Times New Roman"/>
          <w:sz w:val="24"/>
          <w:szCs w:val="24"/>
        </w:rPr>
        <w:t>);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9) первоначальные  представления  об  идеях  и  о  методах математики  как  об  универсальном  языке  науки  и  техники, о средстве моделирования явлений и процессов;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10) умение   видеть   математическую   задачу в контексте проблемной ситуации в  других  дисциплинах,  в  окружающей  жизни;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11) умения   находить   в   различных   источниках   информацию,   необходимую   для   решения   математических   проблем, и представлять  её  в  понятной  форме;  принимать  решение в  условиях  неполной  и  избыточной,  точной  и  вероятностной информации;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12) умения  понимать  и  использовать  математические  средства  наглядности  (рисунки,  чертежи,  схемы  и  др.)  для  иллюстрации,  интерпретации,  аргументации;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13) умения выдвигать гипотезы при решении учебных задач и  понимания  необходимости  их  проверки;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15) понимания   сущности   алгоритмических   предписаний и  умения  действовать  в  соответствии  с  предложенным  алгоритмом;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16) умение  самостоятельно  ставить  цели,  выбирать  и  создавать  алгоритмы  для  решения  учебных  математических  проблем;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17) умение планировать  и  осуществлять  деятельность, направленную на решение задач исследовательского характера;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026F">
        <w:rPr>
          <w:rFonts w:ascii="Times New Roman" w:hAnsi="Times New Roman" w:cs="Times New Roman"/>
          <w:b/>
          <w:sz w:val="24"/>
          <w:szCs w:val="24"/>
        </w:rPr>
        <w:t>предметные:</w:t>
      </w:r>
    </w:p>
    <w:p w:rsidR="00027922" w:rsidRPr="00A7026F" w:rsidRDefault="00027922" w:rsidP="00A7026F">
      <w:pPr>
        <w:tabs>
          <w:tab w:val="left" w:pos="3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1) умение работать с математическим текстом (структуриро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лику, использовать различные языки математики (словес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ный, символический, графический), обосновывать сужде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ния, проводить классификацию, доказывать математиче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ские утверждения;</w:t>
      </w:r>
    </w:p>
    <w:p w:rsidR="00027922" w:rsidRPr="00A7026F" w:rsidRDefault="00027922" w:rsidP="00A7026F">
      <w:pPr>
        <w:tabs>
          <w:tab w:val="left" w:pos="3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2) владение базовым понятийным аппаратом: иметь пред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027922" w:rsidRPr="00A7026F" w:rsidRDefault="00027922" w:rsidP="00A7026F">
      <w:pPr>
        <w:tabs>
          <w:tab w:val="left" w:pos="37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3) умение выполнять алгебраические преобразования рацио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нальных выражений, применять их для решения учебных математических задач и задач, возникающих в смежных учебных предметах;</w:t>
      </w:r>
    </w:p>
    <w:p w:rsidR="00027922" w:rsidRPr="00A7026F" w:rsidRDefault="00027922" w:rsidP="00A7026F">
      <w:pPr>
        <w:tabs>
          <w:tab w:val="left" w:pos="4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4) умение пользоваться математическими формулами и само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стоятельно составлять формулы зависимостей между вели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чинами на основе обобщения частных случаев и экспери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мента;</w:t>
      </w:r>
    </w:p>
    <w:p w:rsidR="00027922" w:rsidRPr="00A7026F" w:rsidRDefault="00027922" w:rsidP="00A7026F">
      <w:pPr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5) умение решать линейные и квадратные уравнения и нера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венства, а также приводимые к ним уравнения, неравен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тематики, смежных предметов, практики;</w:t>
      </w:r>
    </w:p>
    <w:p w:rsidR="00027922" w:rsidRPr="00A7026F" w:rsidRDefault="00027922" w:rsidP="00A7026F">
      <w:pPr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lastRenderedPageBreak/>
        <w:t>6) овладение системой функциональных понятий, функцио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нальным языком и символикой, умение строить графики функций, описывать их свойства, использовать функцио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нально-графические представления для описания и анали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за математических задач и реальных зависимостей;</w:t>
      </w:r>
    </w:p>
    <w:p w:rsidR="00027922" w:rsidRPr="00A7026F" w:rsidRDefault="00027922" w:rsidP="00A7026F">
      <w:pPr>
        <w:tabs>
          <w:tab w:val="left" w:pos="3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7) овладение основными способами представления и анализа статистических данных; умение решать задачи на нахож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дение частоты и вероятности случайных событий;</w:t>
      </w:r>
    </w:p>
    <w:p w:rsidR="00027922" w:rsidRPr="00A7026F" w:rsidRDefault="00027922" w:rsidP="00A7026F">
      <w:pPr>
        <w:tabs>
          <w:tab w:val="left" w:pos="3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>8) умение применять изученные понятия, результаты и мето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ды при решении задач из различных разделов курса, в том числе задач, не сводящихся к непосредственному приме</w:t>
      </w:r>
      <w:r w:rsidRPr="00A7026F">
        <w:rPr>
          <w:rFonts w:ascii="Times New Roman" w:hAnsi="Times New Roman" w:cs="Times New Roman"/>
          <w:sz w:val="24"/>
          <w:szCs w:val="24"/>
        </w:rPr>
        <w:softHyphen/>
        <w:t>нению известных алгоритмов.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7922" w:rsidRPr="00A7026F" w:rsidRDefault="00027922" w:rsidP="00A7026F">
      <w:pPr>
        <w:spacing w:after="0" w:line="240" w:lineRule="auto"/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26F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курса.</w:t>
      </w:r>
    </w:p>
    <w:p w:rsidR="00027922" w:rsidRPr="00A7026F" w:rsidRDefault="00027922" w:rsidP="00A7026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 xml:space="preserve">Рабочая программа конкретизирует содержание предметных тем образовательного стандарта и показывает распределение учебных часов по разделам курса. </w:t>
      </w:r>
    </w:p>
    <w:p w:rsidR="00027922" w:rsidRPr="00A7026F" w:rsidRDefault="00027922" w:rsidP="00A702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026F">
        <w:rPr>
          <w:rFonts w:ascii="Times New Roman" w:hAnsi="Times New Roman" w:cs="Times New Roman"/>
          <w:b/>
          <w:sz w:val="24"/>
          <w:szCs w:val="24"/>
        </w:rPr>
        <w:t xml:space="preserve"> Содержание курса алгебры 9 класса включает следующие тематические блоки: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8864"/>
        <w:gridCol w:w="2268"/>
      </w:tblGrid>
      <w:tr w:rsidR="00BE24D5" w:rsidRPr="00A7026F" w:rsidTr="00BE24D5">
        <w:tc>
          <w:tcPr>
            <w:tcW w:w="45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864" w:type="dxa"/>
          </w:tcPr>
          <w:p w:rsidR="00BE24D5" w:rsidRPr="00A7026F" w:rsidRDefault="00BE24D5" w:rsidP="00A7026F">
            <w:pPr>
              <w:tabs>
                <w:tab w:val="center" w:pos="283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A70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226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BE24D5" w:rsidRPr="00A7026F" w:rsidTr="00BE24D5">
        <w:tc>
          <w:tcPr>
            <w:tcW w:w="45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864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материала 7-8 класса.</w:t>
            </w:r>
          </w:p>
        </w:tc>
        <w:tc>
          <w:tcPr>
            <w:tcW w:w="2268" w:type="dxa"/>
          </w:tcPr>
          <w:p w:rsidR="00BE24D5" w:rsidRPr="00A7026F" w:rsidRDefault="00A7026F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BE24D5" w:rsidRPr="00A7026F" w:rsidTr="00BE24D5">
        <w:tc>
          <w:tcPr>
            <w:tcW w:w="45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64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226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BE24D5" w:rsidRPr="00A7026F" w:rsidTr="00BE24D5">
        <w:tc>
          <w:tcPr>
            <w:tcW w:w="45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864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</w:t>
            </w:r>
          </w:p>
        </w:tc>
        <w:tc>
          <w:tcPr>
            <w:tcW w:w="226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</w:tr>
      <w:tr w:rsidR="00BE24D5" w:rsidRPr="00A7026F" w:rsidTr="00BE24D5">
        <w:tc>
          <w:tcPr>
            <w:tcW w:w="45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64" w:type="dxa"/>
          </w:tcPr>
          <w:p w:rsidR="00BE24D5" w:rsidRPr="00A7026F" w:rsidRDefault="00BE24D5" w:rsidP="00A702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sz w:val="24"/>
                <w:szCs w:val="24"/>
              </w:rPr>
              <w:t>Уравнения и системы уравнений.</w:t>
            </w:r>
          </w:p>
        </w:tc>
        <w:tc>
          <w:tcPr>
            <w:tcW w:w="226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BE24D5" w:rsidRPr="00A7026F" w:rsidTr="00BE24D5">
        <w:tc>
          <w:tcPr>
            <w:tcW w:w="45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864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226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</w:tr>
      <w:tr w:rsidR="00BE24D5" w:rsidRPr="00A7026F" w:rsidTr="00BE24D5">
        <w:tc>
          <w:tcPr>
            <w:tcW w:w="45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864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sz w:val="24"/>
                <w:szCs w:val="24"/>
              </w:rPr>
              <w:t>Статистика и вероятность.</w:t>
            </w:r>
          </w:p>
        </w:tc>
        <w:tc>
          <w:tcPr>
            <w:tcW w:w="226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BE24D5" w:rsidRPr="00A7026F" w:rsidTr="00BE24D5">
        <w:tc>
          <w:tcPr>
            <w:tcW w:w="45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864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по курсу алгебры 7-9</w:t>
            </w:r>
          </w:p>
        </w:tc>
        <w:tc>
          <w:tcPr>
            <w:tcW w:w="2268" w:type="dxa"/>
          </w:tcPr>
          <w:p w:rsidR="00BE24D5" w:rsidRPr="00A7026F" w:rsidRDefault="00EE4E87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BE24D5" w:rsidRPr="00A7026F" w:rsidTr="00BE24D5">
        <w:tc>
          <w:tcPr>
            <w:tcW w:w="45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864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Итого</w:t>
            </w:r>
          </w:p>
        </w:tc>
        <w:tc>
          <w:tcPr>
            <w:tcW w:w="2268" w:type="dxa"/>
          </w:tcPr>
          <w:p w:rsidR="00BE24D5" w:rsidRPr="00A7026F" w:rsidRDefault="00BE24D5" w:rsidP="00A7026F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0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102ч</w:t>
            </w:r>
          </w:p>
        </w:tc>
      </w:tr>
    </w:tbl>
    <w:p w:rsidR="00027922" w:rsidRPr="00A7026F" w:rsidRDefault="00027922" w:rsidP="00A702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026F">
        <w:rPr>
          <w:rFonts w:ascii="Times New Roman" w:hAnsi="Times New Roman" w:cs="Times New Roman"/>
          <w:sz w:val="24"/>
          <w:szCs w:val="24"/>
        </w:rPr>
        <w:t xml:space="preserve">Отбор содержания обучения осуществляется на основе следующих дидактических принципов: соответствие обязательному минимуму содержания образования в основной школе; Усиление общекультурной направленности материала; учёт психолого-педагогических особенностей, актуальных для этого возрастного периода; создание условий для понимания и осознания воспринимаемого материала. В предлагаемом курсе алгебры выделяются </w:t>
      </w:r>
      <w:r w:rsidRPr="00A7026F">
        <w:rPr>
          <w:rFonts w:ascii="Times New Roman" w:hAnsi="Times New Roman" w:cs="Times New Roman"/>
          <w:b/>
          <w:sz w:val="24"/>
          <w:szCs w:val="24"/>
        </w:rPr>
        <w:t>следующие основные содержательные линии:</w:t>
      </w:r>
    </w:p>
    <w:p w:rsidR="00027922" w:rsidRPr="00A7026F" w:rsidRDefault="00027922" w:rsidP="00A7026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7026F">
        <w:rPr>
          <w:rFonts w:ascii="Times New Roman" w:hAnsi="Times New Roman" w:cs="Times New Roman"/>
          <w:b/>
          <w:sz w:val="24"/>
          <w:szCs w:val="24"/>
          <w:u w:val="single"/>
        </w:rPr>
        <w:t>1.Неравенства.</w:t>
      </w:r>
    </w:p>
    <w:p w:rsidR="00027922" w:rsidRPr="00A7026F" w:rsidRDefault="00027922" w:rsidP="00A7026F">
      <w:pPr>
        <w:shd w:val="clear" w:color="auto" w:fill="FFFFFF"/>
        <w:tabs>
          <w:tab w:val="left" w:pos="816"/>
        </w:tabs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pacing w:val="18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Действительные числа как бесконечные десятичные дроби. 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>Числовые неравенства и их свойства. Доказательство числовых и</w:t>
      </w:r>
      <w:r w:rsidRPr="00A7026F">
        <w:rPr>
          <w:rFonts w:ascii="Times New Roman" w:hAnsi="Times New Roman" w:cs="Times New Roman"/>
          <w:sz w:val="24"/>
          <w:szCs w:val="24"/>
        </w:rPr>
        <w:t xml:space="preserve"> 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>алгебраических неравенств. Линейные неравенства с одной перем</w:t>
      </w:r>
      <w:r w:rsidRPr="00A7026F">
        <w:rPr>
          <w:rFonts w:ascii="Times New Roman" w:hAnsi="Times New Roman" w:cs="Times New Roman"/>
          <w:color w:val="000000"/>
          <w:spacing w:val="10"/>
          <w:sz w:val="24"/>
          <w:szCs w:val="24"/>
        </w:rPr>
        <w:t>енной и их системы. Точность приближения, относительная</w:t>
      </w:r>
      <w:r w:rsidRPr="00A7026F">
        <w:rPr>
          <w:rFonts w:ascii="Times New Roman" w:hAnsi="Times New Roman" w:cs="Times New Roman"/>
          <w:sz w:val="24"/>
          <w:szCs w:val="24"/>
        </w:rPr>
        <w:t xml:space="preserve"> </w:t>
      </w:r>
      <w:r w:rsidRPr="00A7026F">
        <w:rPr>
          <w:rFonts w:ascii="Times New Roman" w:hAnsi="Times New Roman" w:cs="Times New Roman"/>
          <w:color w:val="000000"/>
          <w:spacing w:val="18"/>
          <w:sz w:val="24"/>
          <w:szCs w:val="24"/>
        </w:rPr>
        <w:t>точность.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right="1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 — познакомить учащихся со свойствами 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>числовых неравенств и их применением к решению задач (сравн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ение и оценка значений выражений, доказательство неравенств 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и др.); выработать умение решать линейные неравенства с одной </w:t>
      </w:r>
      <w:r w:rsidRPr="00A7026F">
        <w:rPr>
          <w:rFonts w:ascii="Times New Roman" w:hAnsi="Times New Roman" w:cs="Times New Roman"/>
          <w:color w:val="000000"/>
          <w:spacing w:val="9"/>
          <w:sz w:val="24"/>
          <w:szCs w:val="24"/>
        </w:rPr>
        <w:t>переменной и их системы.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right="1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 xml:space="preserve">Изучение темы начинается с обобщения и систематизации </w:t>
      </w:r>
      <w:r w:rsidRPr="00A7026F">
        <w:rPr>
          <w:rFonts w:ascii="Times New Roman" w:hAnsi="Times New Roman" w:cs="Times New Roman"/>
          <w:color w:val="000000"/>
          <w:spacing w:val="5"/>
          <w:sz w:val="24"/>
          <w:szCs w:val="24"/>
        </w:rPr>
        <w:t>знаний о действительных числах, повторения известных учащ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>имся терминов: натуральные, целые, рациональные, действит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>ельные числа — и рассмотрения отношений между соответс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твующими числовыми множествами.  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>Свойства числовых неравенств иллюстрируются геометриче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ски и подтверждаются числовыми примерами. Рассмотрение 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>вопроса о решении линейных неравенств с одной переменной сопро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>вождается введением понятий равносильных уравнений и нер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авенств, формулируются свойства равносильности уравнений и 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>неравенств. Приобретенные учащимися умения получают развит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ие при решении систем линейных неравенств с одной переменной. Рассматривается вопрос о доказательстве неравенств. </w:t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Учащиеся знакомятся с некоторыми приемами доказательства </w:t>
      </w:r>
      <w:r w:rsidRPr="00A7026F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неравенств; система упражнений содержит значительное число </w:t>
      </w:r>
      <w:r w:rsidRPr="00A7026F">
        <w:rPr>
          <w:rFonts w:ascii="Times New Roman" w:hAnsi="Times New Roman" w:cs="Times New Roman"/>
          <w:color w:val="000000"/>
          <w:spacing w:val="8"/>
          <w:sz w:val="24"/>
          <w:szCs w:val="24"/>
        </w:rPr>
        <w:t>заданий на применение аппарата неравенств.</w:t>
      </w:r>
    </w:p>
    <w:p w:rsidR="00027922" w:rsidRPr="00A7026F" w:rsidRDefault="00027922" w:rsidP="00A7026F">
      <w:pPr>
        <w:shd w:val="clear" w:color="auto" w:fill="FFFFFF"/>
        <w:tabs>
          <w:tab w:val="left" w:pos="81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</w:pPr>
      <w:r w:rsidRPr="00A7026F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2.</w:t>
      </w:r>
      <w:r w:rsidRPr="00A7026F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  <w:u w:val="single"/>
        </w:rPr>
        <w:t>Квадратичная функция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right="5" w:firstLine="518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Функция </w:t>
      </w:r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 = ах</w:t>
      </w:r>
      <w:proofErr w:type="gramStart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proofErr w:type="gramEnd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proofErr w:type="spellStart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</w:t>
      </w:r>
      <w:proofErr w:type="spellEnd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с 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и ее график. Свойства квадратичной 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>функции: возрастание и убывание, сохранение знака на промеж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>утке, наибольшее (наименьшее) значение. Решение неравен</w:t>
      </w:r>
      <w:proofErr w:type="gramStart"/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ств </w:t>
      </w:r>
      <w:r w:rsidRPr="00A7026F">
        <w:rPr>
          <w:rFonts w:ascii="Times New Roman" w:hAnsi="Times New Roman" w:cs="Times New Roman"/>
          <w:color w:val="000000"/>
          <w:spacing w:val="5"/>
          <w:sz w:val="24"/>
          <w:szCs w:val="24"/>
        </w:rPr>
        <w:t>вт</w:t>
      </w:r>
      <w:proofErr w:type="gramEnd"/>
      <w:r w:rsidRPr="00A7026F">
        <w:rPr>
          <w:rFonts w:ascii="Times New Roman" w:hAnsi="Times New Roman" w:cs="Times New Roman"/>
          <w:color w:val="000000"/>
          <w:spacing w:val="5"/>
          <w:sz w:val="24"/>
          <w:szCs w:val="24"/>
        </w:rPr>
        <w:t>орой степени с одной переменной.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left="5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 — познакомить учащихся с квадратичной </w:t>
      </w:r>
      <w:r w:rsidRPr="00A7026F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функцией как с математической моделью, описывающей многие 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>зависимости между реальными величинами; научить строить гра</w:t>
      </w:r>
      <w:r w:rsidRPr="00A7026F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фик квадратичной функции и читать по графику ее свойства, </w:t>
      </w:r>
      <w:r w:rsidRPr="00A7026F">
        <w:rPr>
          <w:rFonts w:ascii="Times New Roman" w:hAnsi="Times New Roman" w:cs="Times New Roman"/>
          <w:color w:val="000000"/>
          <w:spacing w:val="6"/>
          <w:sz w:val="24"/>
          <w:szCs w:val="24"/>
        </w:rPr>
        <w:t>сформировать умение использовать графические представления для решения квадратных неравенств.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firstLine="350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Изуче</w:t>
      </w:r>
      <w:r w:rsidRPr="00A7026F">
        <w:rPr>
          <w:rFonts w:ascii="Times New Roman" w:hAnsi="Times New Roman" w:cs="Times New Roman"/>
          <w:color w:val="000000"/>
          <w:spacing w:val="19"/>
          <w:sz w:val="24"/>
          <w:szCs w:val="24"/>
        </w:rPr>
        <w:t xml:space="preserve">ние темы начинается с общего знакомства с функцией </w:t>
      </w:r>
      <w:r w:rsidRPr="00A7026F">
        <w:rPr>
          <w:rFonts w:ascii="Times New Roman" w:hAnsi="Times New Roman" w:cs="Times New Roman"/>
          <w:i/>
          <w:iCs/>
          <w:color w:val="000000"/>
          <w:spacing w:val="19"/>
          <w:sz w:val="24"/>
          <w:szCs w:val="24"/>
        </w:rPr>
        <w:t xml:space="preserve">у </w:t>
      </w:r>
      <w:r w:rsidRPr="00A7026F">
        <w:rPr>
          <w:rFonts w:ascii="Times New Roman" w:hAnsi="Times New Roman" w:cs="Times New Roman"/>
          <w:color w:val="000000"/>
          <w:spacing w:val="19"/>
          <w:sz w:val="24"/>
          <w:szCs w:val="24"/>
        </w:rPr>
        <w:t>=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ах</w:t>
      </w:r>
      <w:proofErr w:type="gramStart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proofErr w:type="gramEnd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proofErr w:type="spellStart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</w:t>
      </w:r>
      <w:proofErr w:type="spellEnd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с; 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рассматриваются готовые графики квадратичных </w:t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t>функций и анализируются их особенности (наличие оси симмет</w:t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рии, вершины, направление ветвей, расположение по отношению 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к оси </w:t>
      </w:r>
      <w:proofErr w:type="spellStart"/>
      <w:r w:rsidRPr="00A7026F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>х</w:t>
      </w:r>
      <w:proofErr w:type="spellEnd"/>
      <w:r w:rsidRPr="00A7026F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), 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при этом активизируются общие сведения о функциях, 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известные учащимся из курса 8 класса; учащиеся учатся строить </w:t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t>параболу по точкам с опорой на ее симметрию. Далее следует бо</w:t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>лее детальное изучение свой</w:t>
      </w:r>
      <w:proofErr w:type="gramStart"/>
      <w:r w:rsidRPr="00A7026F">
        <w:rPr>
          <w:rFonts w:ascii="Times New Roman" w:hAnsi="Times New Roman" w:cs="Times New Roman"/>
          <w:color w:val="000000"/>
          <w:sz w:val="24"/>
          <w:szCs w:val="24"/>
        </w:rPr>
        <w:t>ств кв</w:t>
      </w:r>
      <w:proofErr w:type="gramEnd"/>
      <w:r w:rsidRPr="00A7026F">
        <w:rPr>
          <w:rFonts w:ascii="Times New Roman" w:hAnsi="Times New Roman" w:cs="Times New Roman"/>
          <w:color w:val="000000"/>
          <w:sz w:val="24"/>
          <w:szCs w:val="24"/>
        </w:rPr>
        <w:t>адратичной функции, особенно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softHyphen/>
        <w:t>стей ее графика и приемов его построения. В связи с этим рассматривается</w:t>
      </w:r>
      <w:r w:rsidRPr="00A7026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перенос вдоль осей координат произвольных гра</w:t>
      </w:r>
      <w:r w:rsidRPr="00A7026F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t>фиков. Центральным моментом темы является доказательство то</w:t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го, что график любой квадратичной функции </w:t>
      </w:r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 = ах</w:t>
      </w:r>
      <w:proofErr w:type="gramStart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proofErr w:type="gramEnd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b</w:t>
      </w:r>
      <w:proofErr w:type="spellStart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</w:t>
      </w:r>
      <w:proofErr w:type="spellEnd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с 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>мо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жет быть получен с помощью сдвигов вдоль координатных осей 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параболы </w:t>
      </w:r>
      <w:r w:rsidRPr="00A7026F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у 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= </w:t>
      </w:r>
      <w:r w:rsidRPr="00A7026F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>ах</w:t>
      </w:r>
      <w:r w:rsidRPr="00A7026F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  <w:vertAlign w:val="superscript"/>
        </w:rPr>
        <w:t>2</w:t>
      </w:r>
      <w:r w:rsidRPr="00A7026F">
        <w:rPr>
          <w:rFonts w:ascii="Times New Roman" w:hAnsi="Times New Roman" w:cs="Times New Roman"/>
          <w:i/>
          <w:iCs/>
          <w:color w:val="000000"/>
          <w:spacing w:val="4"/>
          <w:sz w:val="24"/>
          <w:szCs w:val="24"/>
        </w:rPr>
        <w:t xml:space="preserve">. 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>Теперь учащиеся по коэффициентам квадратно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го трехчлена </w:t>
      </w:r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ах</w:t>
      </w:r>
      <w:proofErr w:type="gramStart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2</w:t>
      </w:r>
      <w:proofErr w:type="gramEnd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proofErr w:type="spellStart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>bх</w:t>
      </w:r>
      <w:proofErr w:type="spellEnd"/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+ </w:t>
      </w:r>
      <w:r w:rsidRPr="00A7026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 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>могут представить общий вид соответст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>вующей параболы и вычислить координаты ее вершины.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left="5" w:right="10" w:firstLine="346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>В системе упражнений значительное место должно отводить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ся задачам прикладного характера, которые решаются с опорой 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 графические представления. 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A7026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3.Уравнения и системы уравнений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left="6" w:right="11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pacing w:val="5"/>
          <w:sz w:val="24"/>
          <w:szCs w:val="24"/>
        </w:rPr>
        <w:t>Рациональные выражения. Допустимые значения перемен</w:t>
      </w:r>
      <w:r w:rsidRPr="00A7026F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>ных, входящих в алгебраические выражения. Тождество, доказа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тельство тождеств. Решение целых и дробных уравнений с одной переменной. Примеры решения нелинейных систем уравнений с 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>двумя переменными. Решение текстовых задач. Графическая ин</w:t>
      </w:r>
      <w:r w:rsidRPr="00A7026F">
        <w:rPr>
          <w:rFonts w:ascii="Times New Roman" w:hAnsi="Times New Roman" w:cs="Times New Roman"/>
          <w:color w:val="000000"/>
          <w:spacing w:val="6"/>
          <w:sz w:val="24"/>
          <w:szCs w:val="24"/>
        </w:rPr>
        <w:t>терпретация решения уравнений и систем уравнений.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left="6" w:right="11" w:firstLine="3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026F">
        <w:rPr>
          <w:rFonts w:ascii="Times New Roman" w:hAnsi="Times New Roman" w:cs="Times New Roman"/>
          <w:b/>
          <w:color w:val="000000"/>
          <w:sz w:val="24"/>
          <w:szCs w:val="24"/>
        </w:rPr>
        <w:t>Основная   цель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 — систематизировать сведения о рацио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нальных выражениях и уравнениях; познакомить учащихся с не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>которыми приемами решения уравнений высших степеней, обу</w:t>
      </w:r>
      <w:r w:rsidRPr="00A7026F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чить решению дробных уравнений, развить умение решать 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системы нелинейных уравнений с двумя переменными, а также 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текстовые задачи; познакомить с применением графиков для исследования и решения систем уравнений с двумя переменными и 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>уравнений с одной переменной.</w:t>
      </w:r>
      <w:proofErr w:type="gramEnd"/>
    </w:p>
    <w:p w:rsidR="00027922" w:rsidRPr="00A7026F" w:rsidRDefault="00027922" w:rsidP="00A7026F">
      <w:pPr>
        <w:shd w:val="clear" w:color="auto" w:fill="FFFFFF"/>
        <w:spacing w:after="0" w:line="240" w:lineRule="auto"/>
        <w:ind w:left="5" w:right="5" w:firstLine="346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lastRenderedPageBreak/>
        <w:t>В данной теме систематизируются, обобщаются и развивают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>ся теоретические представления и практические умения учащих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ся, связанные с рациональными выражениями, уравнениями, 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системами уравнений. Уточняется известное из курса 7 класса 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>понятие тождественного равенства двух рациональных выраже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ний; его содержание раскрывается с двух позиций — </w:t>
      </w:r>
      <w:proofErr w:type="gramStart"/>
      <w:r w:rsidRPr="00A7026F">
        <w:rPr>
          <w:rFonts w:ascii="Times New Roman" w:hAnsi="Times New Roman" w:cs="Times New Roman"/>
          <w:color w:val="000000"/>
          <w:sz w:val="24"/>
          <w:szCs w:val="24"/>
        </w:rPr>
        <w:t>алгебраиче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ской</w:t>
      </w:r>
      <w:proofErr w:type="gramEnd"/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и функциональной. Вводится понятие тождества, обсужда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5"/>
          <w:sz w:val="24"/>
          <w:szCs w:val="24"/>
        </w:rPr>
        <w:t>ются приемы доказательства тождеств.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Значительное место в теме отводится решению 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уравнений с одной переменной. Систематизируются и углубляются 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>знания, учащихся о целых уравнениях, основное внимание уде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>ляется решению уравнений третьей и четвертой степени уже зна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комыми учащимся приемами — разложением на множители и введением новой переменной.   Продолжается решение систем уравнений, в том числе </w:t>
      </w:r>
      <w:r w:rsidRPr="00A7026F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рассматриваются системы, в которых одно уравнение первой, а 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>другое — второй степени, и примеры более сложных систем.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left="19" w:firstLine="326"/>
        <w:jc w:val="both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>В заключение проводится графическое исследование уравне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>ний с одной переменной. Вообще графическая интерпретация ал</w:t>
      </w:r>
      <w:r w:rsidRPr="00A7026F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гебраических выражений, уравнений и систем должна широко </w:t>
      </w:r>
      <w:r w:rsidRPr="00A7026F">
        <w:rPr>
          <w:rFonts w:ascii="Times New Roman" w:hAnsi="Times New Roman" w:cs="Times New Roman"/>
          <w:color w:val="000000"/>
          <w:spacing w:val="6"/>
          <w:sz w:val="24"/>
          <w:szCs w:val="24"/>
        </w:rPr>
        <w:t>использоваться при изложении материала всей темы.</w:t>
      </w:r>
    </w:p>
    <w:p w:rsidR="00027922" w:rsidRPr="00A7026F" w:rsidRDefault="00027922" w:rsidP="00A7026F">
      <w:pPr>
        <w:shd w:val="clear" w:color="auto" w:fill="FFFFFF"/>
        <w:tabs>
          <w:tab w:val="left" w:pos="658"/>
        </w:tabs>
        <w:spacing w:after="0" w:line="240" w:lineRule="auto"/>
        <w:rPr>
          <w:rFonts w:ascii="Times New Roman" w:hAnsi="Times New Roman" w:cs="Times New Roman"/>
          <w:b/>
          <w:color w:val="000000"/>
          <w:spacing w:val="6"/>
          <w:sz w:val="24"/>
          <w:szCs w:val="24"/>
          <w:u w:val="single"/>
        </w:rPr>
      </w:pPr>
      <w:r w:rsidRPr="00A7026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4. Ари</w:t>
      </w:r>
      <w:r w:rsidRPr="00A7026F">
        <w:rPr>
          <w:rFonts w:ascii="Times New Roman" w:hAnsi="Times New Roman" w:cs="Times New Roman"/>
          <w:b/>
          <w:color w:val="000000"/>
          <w:spacing w:val="6"/>
          <w:sz w:val="24"/>
          <w:szCs w:val="24"/>
          <w:u w:val="single"/>
        </w:rPr>
        <w:t>фметическая и геометрическая прогрессии</w:t>
      </w:r>
      <w:r w:rsidRPr="00A7026F">
        <w:rPr>
          <w:rFonts w:ascii="Times New Roman" w:hAnsi="Times New Roman" w:cs="Times New Roman"/>
          <w:color w:val="000000"/>
          <w:spacing w:val="6"/>
          <w:sz w:val="24"/>
          <w:szCs w:val="24"/>
        </w:rPr>
        <w:br/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Арифметическая и геометрическая прогрессии. Формулы </w:t>
      </w:r>
      <w:r w:rsidRPr="00A7026F">
        <w:rPr>
          <w:rFonts w:ascii="Times New Roman" w:hAnsi="Times New Roman" w:cs="Times New Roman"/>
          <w:b/>
          <w:i/>
          <w:color w:val="000000"/>
          <w:spacing w:val="2"/>
          <w:sz w:val="24"/>
          <w:szCs w:val="24"/>
          <w:lang w:val="en-US"/>
        </w:rPr>
        <w:t>n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– го</w:t>
      </w:r>
      <w:r w:rsidRPr="00A7026F">
        <w:rPr>
          <w:rFonts w:ascii="Times New Roman" w:hAnsi="Times New Roman" w:cs="Times New Roman"/>
          <w:b/>
          <w:color w:val="000000"/>
          <w:spacing w:val="6"/>
          <w:sz w:val="24"/>
          <w:szCs w:val="24"/>
          <w:u w:val="single"/>
        </w:rPr>
        <w:t xml:space="preserve"> </w:t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члена и суммы </w:t>
      </w:r>
      <w:r w:rsidRPr="00A7026F">
        <w:rPr>
          <w:rFonts w:ascii="Times New Roman" w:hAnsi="Times New Roman" w:cs="Times New Roman"/>
          <w:b/>
          <w:i/>
          <w:iCs/>
          <w:color w:val="000000"/>
          <w:spacing w:val="1"/>
          <w:sz w:val="24"/>
          <w:szCs w:val="24"/>
          <w:lang w:val="en-US"/>
        </w:rPr>
        <w:t>n</w:t>
      </w:r>
      <w:r w:rsidRPr="00A7026F">
        <w:rPr>
          <w:rFonts w:ascii="Times New Roman" w:hAnsi="Times New Roman" w:cs="Times New Roman"/>
          <w:b/>
          <w:i/>
          <w:iCs/>
          <w:color w:val="000000"/>
          <w:spacing w:val="1"/>
          <w:sz w:val="24"/>
          <w:szCs w:val="24"/>
        </w:rPr>
        <w:t xml:space="preserve"> </w:t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t>членов арифметической и геометрической про</w:t>
      </w:r>
      <w:r w:rsidRPr="00A7026F">
        <w:rPr>
          <w:rFonts w:ascii="Times New Roman" w:hAnsi="Times New Roman" w:cs="Times New Roman"/>
          <w:color w:val="000000"/>
          <w:spacing w:val="5"/>
          <w:sz w:val="24"/>
          <w:szCs w:val="24"/>
        </w:rPr>
        <w:t>грессий. Простые и сложные проценты.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left="19" w:right="29" w:firstLine="331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 — расширить представления, учащихся о 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>числовых последовательностях; изучить свойства арифметиче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>ской и геометрической прогрессий; развить умение решать зада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6"/>
          <w:sz w:val="24"/>
          <w:szCs w:val="24"/>
        </w:rPr>
        <w:t>чи на проценты.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left="24" w:right="19" w:firstLine="331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данной теме вводятся необходимые термины и символика, в 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результате чего создается содержательная основа для осознанного </w:t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изучения числовых последовательностей, которые неоднократно встречались в предыдущих темах курса.  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gramStart"/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>Введение понятий арифметической и геометриче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ской прогрессий следует осуществлять на основе рассмотрения примеров из реальной жизни.</w:t>
      </w:r>
      <w:proofErr w:type="gramEnd"/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На конкретных: примерах вводятся понятия простых и сложных процентов, которые позволяют рас</w:t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5"/>
          <w:sz w:val="24"/>
          <w:szCs w:val="24"/>
        </w:rPr>
        <w:t>смотреть большое число практико-ориентированных задач.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7026F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5. Статистические исследования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left="29" w:right="19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Генеральная совокупность и выборка. Ранжирование данных. </w:t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Полигон частот. Интервальный ряд. Гистограмма. Выборочная </w:t>
      </w:r>
      <w:r w:rsidRPr="00A7026F">
        <w:rPr>
          <w:rFonts w:ascii="Times New Roman" w:hAnsi="Times New Roman" w:cs="Times New Roman"/>
          <w:color w:val="000000"/>
          <w:spacing w:val="4"/>
          <w:sz w:val="24"/>
          <w:szCs w:val="24"/>
        </w:rPr>
        <w:t>дисперсия, среднее квадратичное отклонение.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left="34" w:right="14" w:firstLine="336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 — сформировать представление о стати</w:t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t>стических исследованиях, обработке данных и интерпретации ре</w:t>
      </w: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зультатов.</w:t>
      </w:r>
    </w:p>
    <w:p w:rsidR="00027922" w:rsidRPr="00A7026F" w:rsidRDefault="00027922" w:rsidP="00A7026F">
      <w:pPr>
        <w:shd w:val="clear" w:color="auto" w:fill="FFFFFF"/>
        <w:spacing w:after="0" w:line="240" w:lineRule="auto"/>
        <w:ind w:left="34" w:firstLine="341"/>
        <w:jc w:val="both"/>
        <w:rPr>
          <w:rFonts w:ascii="Times New Roman" w:hAnsi="Times New Roman" w:cs="Times New Roman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pacing w:val="1"/>
          <w:sz w:val="24"/>
          <w:szCs w:val="24"/>
        </w:rPr>
        <w:t>В данной теме представлен завершающий фрагмент вероятно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>стно-статистической линии курса. В ней рассматриваются до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A7026F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ступные учащимся примеры комплексных статистических исследований, в которых используются полученные ранее знания о случайных экспериментах, способах представления данных и </w:t>
      </w:r>
      <w:r w:rsidRPr="00A7026F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статистических характеристиках. </w:t>
      </w:r>
    </w:p>
    <w:p w:rsidR="00027922" w:rsidRPr="00A7026F" w:rsidRDefault="00027922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D31" w:rsidRPr="00A7026F" w:rsidRDefault="00BA7D31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D31" w:rsidRPr="00A7026F" w:rsidRDefault="00BA7D31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7D31" w:rsidRDefault="00BA7D31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26F" w:rsidRDefault="00A7026F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26F" w:rsidRPr="00A7026F" w:rsidRDefault="00A7026F" w:rsidP="00A702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26F" w:rsidRPr="00A7026F" w:rsidRDefault="00A7026F" w:rsidP="00A7026F">
      <w:pPr>
        <w:spacing w:line="36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A7026F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Рабочая программа по алгебре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для 9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</w:t>
      </w:r>
      <w:r w:rsidRPr="00A7026F">
        <w:rPr>
          <w:rFonts w:ascii="Times New Roman" w:hAnsi="Times New Roman" w:cs="Times New Roman"/>
          <w:sz w:val="24"/>
          <w:szCs w:val="24"/>
        </w:rPr>
        <w:t xml:space="preserve"> на основе программы для общеобразовательных учреждений, допущенной Департаментом  общего среднего образования Российской Федерации , автор  </w:t>
      </w:r>
      <w:proofErr w:type="spellStart"/>
      <w:r w:rsidRPr="00A7026F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A7026F">
        <w:rPr>
          <w:rFonts w:ascii="Times New Roman" w:hAnsi="Times New Roman" w:cs="Times New Roman"/>
          <w:sz w:val="24"/>
          <w:szCs w:val="24"/>
        </w:rPr>
        <w:t xml:space="preserve"> Т.А. ,  издательство  М., Просвещение, 2011год, 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Концепции духовно – нравственного  развития и воспитания личности гражданина России,  Фундаментального ядра содержания общего образования, примерной программы Г.В. Дорофеев, И.Ф. </w:t>
      </w:r>
      <w:proofErr w:type="spellStart"/>
      <w:r w:rsidRPr="00A7026F">
        <w:rPr>
          <w:rFonts w:ascii="Times New Roman" w:hAnsi="Times New Roman" w:cs="Times New Roman"/>
          <w:color w:val="000000"/>
          <w:sz w:val="24"/>
          <w:szCs w:val="24"/>
        </w:rPr>
        <w:t>Шарыгин</w:t>
      </w:r>
      <w:proofErr w:type="spellEnd"/>
      <w:r w:rsidRPr="00A7026F">
        <w:rPr>
          <w:rFonts w:ascii="Times New Roman" w:hAnsi="Times New Roman" w:cs="Times New Roman"/>
          <w:color w:val="000000"/>
          <w:sz w:val="24"/>
          <w:szCs w:val="24"/>
        </w:rPr>
        <w:t>, С.Б. Суворова,  современных образовательных технологий, направленных на достижение требований ФГОС  и ориентирована на испо</w:t>
      </w:r>
      <w:r>
        <w:rPr>
          <w:rFonts w:ascii="Times New Roman" w:hAnsi="Times New Roman" w:cs="Times New Roman"/>
          <w:color w:val="000000"/>
          <w:sz w:val="24"/>
          <w:szCs w:val="24"/>
        </w:rPr>
        <w:t>льзование учебника «Алгебра» 9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 класса Г.В. Дорофеев, И.Ф. </w:t>
      </w:r>
      <w:proofErr w:type="spellStart"/>
      <w:r w:rsidRPr="00A7026F">
        <w:rPr>
          <w:rFonts w:ascii="Times New Roman" w:hAnsi="Times New Roman" w:cs="Times New Roman"/>
          <w:color w:val="000000"/>
          <w:sz w:val="24"/>
          <w:szCs w:val="24"/>
        </w:rPr>
        <w:t>Шарыгин</w:t>
      </w:r>
      <w:proofErr w:type="spellEnd"/>
      <w:r w:rsidRPr="00A7026F">
        <w:rPr>
          <w:rFonts w:ascii="Times New Roman" w:hAnsi="Times New Roman" w:cs="Times New Roman"/>
          <w:color w:val="000000"/>
          <w:sz w:val="24"/>
          <w:szCs w:val="24"/>
        </w:rPr>
        <w:t>, С.Б. Суворова (М. Просвещение). Раб</w:t>
      </w:r>
      <w:r w:rsidR="001676EB">
        <w:rPr>
          <w:rFonts w:ascii="Times New Roman" w:hAnsi="Times New Roman" w:cs="Times New Roman"/>
          <w:color w:val="000000"/>
          <w:sz w:val="24"/>
          <w:szCs w:val="24"/>
        </w:rPr>
        <w:t>очая программа рассчитана на 102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 часов, но в связи с </w:t>
      </w:r>
      <w:r w:rsidRPr="00A7026F">
        <w:rPr>
          <w:rFonts w:ascii="Times New Roman" w:hAnsi="Times New Roman" w:cs="Times New Roman"/>
          <w:sz w:val="24"/>
          <w:szCs w:val="24"/>
        </w:rPr>
        <w:t xml:space="preserve">графиком работы общеобразовательного учреждения </w:t>
      </w:r>
      <w:r w:rsidR="00893945">
        <w:rPr>
          <w:rFonts w:ascii="Times New Roman" w:hAnsi="Times New Roman" w:cs="Times New Roman"/>
          <w:color w:val="000000"/>
          <w:sz w:val="24"/>
          <w:szCs w:val="24"/>
        </w:rPr>
        <w:t>по факту будет выдано 9</w:t>
      </w:r>
      <w:r w:rsidR="007E4239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A7026F">
        <w:rPr>
          <w:rFonts w:ascii="Times New Roman" w:hAnsi="Times New Roman" w:cs="Times New Roman"/>
          <w:color w:val="000000"/>
          <w:sz w:val="24"/>
          <w:szCs w:val="24"/>
        </w:rPr>
        <w:t xml:space="preserve">, поэтому проведена  корректировка программы и объединены темы в соответствии с таблицей  </w:t>
      </w:r>
    </w:p>
    <w:tbl>
      <w:tblPr>
        <w:tblStyle w:val="af1"/>
        <w:tblW w:w="0" w:type="auto"/>
        <w:tblLook w:val="04A0"/>
      </w:tblPr>
      <w:tblGrid>
        <w:gridCol w:w="2943"/>
        <w:gridCol w:w="1985"/>
        <w:gridCol w:w="1417"/>
        <w:gridCol w:w="4253"/>
        <w:gridCol w:w="2126"/>
        <w:gridCol w:w="1418"/>
      </w:tblGrid>
      <w:tr w:rsidR="00A7026F" w:rsidRPr="00A7026F" w:rsidTr="001676EB">
        <w:tc>
          <w:tcPr>
            <w:tcW w:w="2943" w:type="dxa"/>
          </w:tcPr>
          <w:p w:rsidR="00A7026F" w:rsidRPr="00A7026F" w:rsidRDefault="00A7026F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26F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985" w:type="dxa"/>
          </w:tcPr>
          <w:p w:rsidR="00A7026F" w:rsidRPr="00A7026F" w:rsidRDefault="00A7026F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26F">
              <w:rPr>
                <w:rFonts w:ascii="Times New Roman" w:hAnsi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1417" w:type="dxa"/>
          </w:tcPr>
          <w:p w:rsidR="00A7026F" w:rsidRPr="00A7026F" w:rsidRDefault="00A7026F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26F">
              <w:rPr>
                <w:rFonts w:ascii="Times New Roman" w:hAnsi="Times New Roman"/>
                <w:color w:val="000000"/>
                <w:sz w:val="24"/>
                <w:szCs w:val="24"/>
              </w:rPr>
              <w:t>По факту</w:t>
            </w:r>
          </w:p>
        </w:tc>
        <w:tc>
          <w:tcPr>
            <w:tcW w:w="4253" w:type="dxa"/>
          </w:tcPr>
          <w:p w:rsidR="00A7026F" w:rsidRPr="00A7026F" w:rsidRDefault="00A7026F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26F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2126" w:type="dxa"/>
          </w:tcPr>
          <w:p w:rsidR="00A7026F" w:rsidRPr="00A7026F" w:rsidRDefault="00A7026F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26F">
              <w:rPr>
                <w:rFonts w:ascii="Times New Roman" w:hAnsi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1418" w:type="dxa"/>
          </w:tcPr>
          <w:p w:rsidR="00A7026F" w:rsidRPr="00A7026F" w:rsidRDefault="00A7026F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026F">
              <w:rPr>
                <w:rFonts w:ascii="Times New Roman" w:hAnsi="Times New Roman"/>
                <w:color w:val="000000"/>
                <w:sz w:val="24"/>
                <w:szCs w:val="24"/>
              </w:rPr>
              <w:t>По факту</w:t>
            </w:r>
          </w:p>
        </w:tc>
      </w:tr>
      <w:tr w:rsidR="00A7026F" w:rsidRPr="00A7026F" w:rsidTr="001676EB">
        <w:tc>
          <w:tcPr>
            <w:tcW w:w="2943" w:type="dxa"/>
          </w:tcPr>
          <w:p w:rsidR="00A7026F" w:rsidRPr="00A7026F" w:rsidRDefault="00A7026F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1985" w:type="dxa"/>
          </w:tcPr>
          <w:p w:rsidR="00A7026F" w:rsidRPr="00A7026F" w:rsidRDefault="00A7026F" w:rsidP="001676E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:rsidR="00A7026F" w:rsidRPr="00A7026F" w:rsidRDefault="00A7026F" w:rsidP="001676E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A7026F" w:rsidRPr="00A7026F" w:rsidRDefault="00A7026F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Решение линейных неравенств </w:t>
            </w:r>
          </w:p>
        </w:tc>
        <w:tc>
          <w:tcPr>
            <w:tcW w:w="2126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A7026F" w:rsidRPr="00A7026F" w:rsidTr="001676EB">
        <w:tc>
          <w:tcPr>
            <w:tcW w:w="2943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1985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126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E4239" w:rsidRPr="00A7026F" w:rsidTr="00EE4E87">
        <w:trPr>
          <w:trHeight w:val="1255"/>
        </w:trPr>
        <w:tc>
          <w:tcPr>
            <w:tcW w:w="2943" w:type="dxa"/>
          </w:tcPr>
          <w:p w:rsidR="007E4239" w:rsidRPr="00A7026F" w:rsidRDefault="007E4239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Арифметическая и геометрическая прогрессия</w:t>
            </w:r>
          </w:p>
        </w:tc>
        <w:tc>
          <w:tcPr>
            <w:tcW w:w="1985" w:type="dxa"/>
          </w:tcPr>
          <w:p w:rsidR="007E4239" w:rsidRPr="00A7026F" w:rsidRDefault="007E4239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7" w:type="dxa"/>
          </w:tcPr>
          <w:p w:rsidR="007E4239" w:rsidRPr="00A7026F" w:rsidRDefault="007E4239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7E4239" w:rsidRPr="00A7026F" w:rsidRDefault="007E4239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Числовые последовательности</w:t>
            </w:r>
          </w:p>
        </w:tc>
        <w:tc>
          <w:tcPr>
            <w:tcW w:w="2126" w:type="dxa"/>
          </w:tcPr>
          <w:p w:rsidR="007E4239" w:rsidRPr="00A7026F" w:rsidRDefault="007E4239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E4239" w:rsidRPr="00A7026F" w:rsidRDefault="007E4239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A7026F" w:rsidRPr="00A7026F" w:rsidTr="00E3061F">
        <w:trPr>
          <w:trHeight w:val="908"/>
        </w:trPr>
        <w:tc>
          <w:tcPr>
            <w:tcW w:w="2943" w:type="dxa"/>
          </w:tcPr>
          <w:p w:rsidR="00A7026F" w:rsidRPr="00A7026F" w:rsidRDefault="001F0AD8" w:rsidP="001F0AD8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Статистические исследования</w:t>
            </w:r>
          </w:p>
        </w:tc>
        <w:tc>
          <w:tcPr>
            <w:tcW w:w="1985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Статистическое оценивание и прогноз</w:t>
            </w:r>
          </w:p>
        </w:tc>
        <w:tc>
          <w:tcPr>
            <w:tcW w:w="2126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7026F" w:rsidRPr="00A7026F" w:rsidRDefault="001F0AD8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1F59E5" w:rsidRPr="00A7026F" w:rsidTr="001676EB">
        <w:tc>
          <w:tcPr>
            <w:tcW w:w="2943" w:type="dxa"/>
          </w:tcPr>
          <w:p w:rsidR="001F59E5" w:rsidRDefault="001F59E5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1F59E5" w:rsidRDefault="001F59E5" w:rsidP="001676EB">
            <w:pPr>
              <w:spacing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59E5" w:rsidRPr="001F59E5" w:rsidRDefault="001F59E5" w:rsidP="001676EB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1F59E5" w:rsidRPr="001F59E5" w:rsidRDefault="001F59E5" w:rsidP="001676EB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59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 коррекции:</w:t>
            </w:r>
          </w:p>
        </w:tc>
        <w:tc>
          <w:tcPr>
            <w:tcW w:w="2126" w:type="dxa"/>
          </w:tcPr>
          <w:p w:rsidR="001F59E5" w:rsidRPr="001F59E5" w:rsidRDefault="001F59E5" w:rsidP="001676EB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59E5" w:rsidRPr="001F59E5" w:rsidRDefault="007E4239" w:rsidP="007E4239">
            <w:pPr>
              <w:spacing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1F59E5" w:rsidRPr="001F59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</w:tr>
    </w:tbl>
    <w:p w:rsidR="00BA7D31" w:rsidRDefault="00BA7D31" w:rsidP="00A7026F">
      <w:pPr>
        <w:tabs>
          <w:tab w:val="left" w:pos="2280"/>
        </w:tabs>
      </w:pPr>
    </w:p>
    <w:p w:rsidR="005F2F38" w:rsidRDefault="005F2F38" w:rsidP="00A7026F">
      <w:pPr>
        <w:tabs>
          <w:tab w:val="left" w:pos="2280"/>
        </w:tabs>
      </w:pPr>
    </w:p>
    <w:p w:rsidR="005F2F38" w:rsidRDefault="005F2F38" w:rsidP="00A7026F">
      <w:pPr>
        <w:tabs>
          <w:tab w:val="left" w:pos="2280"/>
        </w:tabs>
      </w:pPr>
    </w:p>
    <w:p w:rsidR="005F2F38" w:rsidRDefault="005F2F38" w:rsidP="00A7026F">
      <w:pPr>
        <w:tabs>
          <w:tab w:val="left" w:pos="2280"/>
        </w:tabs>
        <w:sectPr w:rsidR="005F2F38" w:rsidSect="0002792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F2F38" w:rsidRPr="00A7026F" w:rsidRDefault="005F2F38" w:rsidP="00EC18F7">
      <w:pPr>
        <w:tabs>
          <w:tab w:val="left" w:pos="4470"/>
        </w:tabs>
        <w:spacing w:after="0" w:line="240" w:lineRule="auto"/>
        <w:jc w:val="center"/>
      </w:pPr>
    </w:p>
    <w:sectPr w:rsidR="005F2F38" w:rsidRPr="00A7026F" w:rsidSect="005F2F3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2F04"/>
    <w:multiLevelType w:val="hybridMultilevel"/>
    <w:tmpl w:val="BEF66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06B6B"/>
    <w:multiLevelType w:val="hybridMultilevel"/>
    <w:tmpl w:val="08C27DD2"/>
    <w:lvl w:ilvl="0" w:tplc="56F68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A13A1D"/>
    <w:multiLevelType w:val="hybridMultilevel"/>
    <w:tmpl w:val="1C983D6A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22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3">
    <w:nsid w:val="11907557"/>
    <w:multiLevelType w:val="hybridMultilevel"/>
    <w:tmpl w:val="C2CCA4DA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22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4">
    <w:nsid w:val="1C5E6632"/>
    <w:multiLevelType w:val="hybridMultilevel"/>
    <w:tmpl w:val="0B1EBBCA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b/>
        <w:i w:val="0"/>
      </w:rPr>
    </w:lvl>
    <w:lvl w:ilvl="1" w:tplc="0000000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  <w:b/>
        <w:i w:val="0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B915A5"/>
    <w:multiLevelType w:val="hybridMultilevel"/>
    <w:tmpl w:val="FAFA0D54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6E5E4E"/>
    <w:multiLevelType w:val="hybridMultilevel"/>
    <w:tmpl w:val="661E1F62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b/>
        <w:i w:val="0"/>
      </w:rPr>
    </w:lvl>
    <w:lvl w:ilvl="1" w:tplc="0000000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  <w:b/>
        <w:i w:val="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E094DA0"/>
    <w:multiLevelType w:val="hybridMultilevel"/>
    <w:tmpl w:val="5100E6D2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  <w:b/>
        <w:i w:val="0"/>
      </w:rPr>
    </w:lvl>
    <w:lvl w:ilvl="1" w:tplc="0000000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  <w:b/>
        <w:i w:val="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1"/>
        </w:tabs>
        <w:ind w:left="7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9">
    <w:nsid w:val="3E7E345E"/>
    <w:multiLevelType w:val="hybridMultilevel"/>
    <w:tmpl w:val="DA98A2E4"/>
    <w:lvl w:ilvl="0" w:tplc="04190001">
      <w:start w:val="1"/>
      <w:numFmt w:val="bullet"/>
      <w:lvlText w:val=""/>
      <w:lvlJc w:val="left"/>
      <w:pPr>
        <w:tabs>
          <w:tab w:val="num" w:pos="1167"/>
        </w:tabs>
        <w:ind w:left="24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0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19"/>
        </w:tabs>
        <w:ind w:left="7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1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D3E075F"/>
    <w:multiLevelType w:val="hybridMultilevel"/>
    <w:tmpl w:val="FAFA0D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4B34E25"/>
    <w:multiLevelType w:val="hybridMultilevel"/>
    <w:tmpl w:val="4F6C4628"/>
    <w:lvl w:ilvl="0" w:tplc="04190001">
      <w:start w:val="1"/>
      <w:numFmt w:val="bullet"/>
      <w:lvlText w:val=""/>
      <w:lvlJc w:val="left"/>
      <w:pPr>
        <w:tabs>
          <w:tab w:val="num" w:pos="1167"/>
        </w:tabs>
        <w:ind w:left="240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4">
    <w:nsid w:val="7AB67C70"/>
    <w:multiLevelType w:val="hybridMultilevel"/>
    <w:tmpl w:val="3F040D6E"/>
    <w:lvl w:ilvl="0" w:tplc="04190001">
      <w:start w:val="1"/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10"/>
  </w:num>
  <w:num w:numId="6">
    <w:abstractNumId w:val="8"/>
  </w:num>
  <w:num w:numId="7">
    <w:abstractNumId w:val="11"/>
  </w:num>
  <w:num w:numId="8">
    <w:abstractNumId w:val="13"/>
  </w:num>
  <w:num w:numId="9">
    <w:abstractNumId w:val="2"/>
  </w:num>
  <w:num w:numId="10">
    <w:abstractNumId w:val="9"/>
  </w:num>
  <w:num w:numId="11">
    <w:abstractNumId w:val="14"/>
  </w:num>
  <w:num w:numId="12">
    <w:abstractNumId w:val="3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7922"/>
    <w:rsid w:val="00027922"/>
    <w:rsid w:val="000736CD"/>
    <w:rsid w:val="001676EB"/>
    <w:rsid w:val="001F0AD8"/>
    <w:rsid w:val="001F59E5"/>
    <w:rsid w:val="00344383"/>
    <w:rsid w:val="005C5A74"/>
    <w:rsid w:val="005C72BC"/>
    <w:rsid w:val="005F2F38"/>
    <w:rsid w:val="006500B0"/>
    <w:rsid w:val="00653C49"/>
    <w:rsid w:val="00677651"/>
    <w:rsid w:val="006C6A9C"/>
    <w:rsid w:val="00790CA7"/>
    <w:rsid w:val="007E4239"/>
    <w:rsid w:val="007F0035"/>
    <w:rsid w:val="008874A4"/>
    <w:rsid w:val="00893805"/>
    <w:rsid w:val="00893945"/>
    <w:rsid w:val="00965894"/>
    <w:rsid w:val="00A057AC"/>
    <w:rsid w:val="00A379F1"/>
    <w:rsid w:val="00A40223"/>
    <w:rsid w:val="00A7026F"/>
    <w:rsid w:val="00AB22BE"/>
    <w:rsid w:val="00BA7D31"/>
    <w:rsid w:val="00BC7D58"/>
    <w:rsid w:val="00BE24D5"/>
    <w:rsid w:val="00C441B1"/>
    <w:rsid w:val="00C83100"/>
    <w:rsid w:val="00CF3924"/>
    <w:rsid w:val="00D152E8"/>
    <w:rsid w:val="00D84FDB"/>
    <w:rsid w:val="00E3061F"/>
    <w:rsid w:val="00E306D7"/>
    <w:rsid w:val="00E43009"/>
    <w:rsid w:val="00EC18F7"/>
    <w:rsid w:val="00EE4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B1"/>
  </w:style>
  <w:style w:type="paragraph" w:styleId="1">
    <w:name w:val="heading 1"/>
    <w:basedOn w:val="a"/>
    <w:next w:val="a"/>
    <w:link w:val="10"/>
    <w:uiPriority w:val="9"/>
    <w:qFormat/>
    <w:rsid w:val="0002792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0279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E24D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792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E24D5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BE24D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24D5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2792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27922"/>
    <w:rPr>
      <w:rFonts w:ascii="Times New Roman" w:eastAsia="Times New Roman" w:hAnsi="Times New Roman" w:cs="Times New Roman"/>
      <w:sz w:val="24"/>
      <w:szCs w:val="24"/>
    </w:rPr>
  </w:style>
  <w:style w:type="paragraph" w:customStyle="1" w:styleId="a5">
    <w:name w:val="Базовый"/>
    <w:rsid w:val="00027922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2792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8">
    <w:name w:val="Основной текст (18)_"/>
    <w:link w:val="180"/>
    <w:locked/>
    <w:rsid w:val="00027922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027922"/>
    <w:pPr>
      <w:shd w:val="clear" w:color="auto" w:fill="FFFFFF"/>
      <w:spacing w:before="180" w:after="0" w:line="211" w:lineRule="exact"/>
      <w:jc w:val="both"/>
    </w:pPr>
  </w:style>
  <w:style w:type="character" w:customStyle="1" w:styleId="20">
    <w:name w:val="Заголовок 2 Знак"/>
    <w:basedOn w:val="a0"/>
    <w:link w:val="2"/>
    <w:rsid w:val="000279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02792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11">
    <w:name w:val="Основной текст1"/>
    <w:basedOn w:val="a0"/>
    <w:rsid w:val="00027922"/>
    <w:rPr>
      <w:rFonts w:ascii="Bookman Old Style" w:hAnsi="Bookman Old Style" w:cs="Bookman Old Style"/>
      <w:spacing w:val="0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rsid w:val="00027922"/>
    <w:pPr>
      <w:shd w:val="clear" w:color="auto" w:fill="FFFFFF"/>
      <w:spacing w:after="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BE24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BE24D5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rsid w:val="00BE24D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E24D5"/>
    <w:rPr>
      <w:rFonts w:ascii="Calibri" w:eastAsia="Times New Roman" w:hAnsi="Calibri" w:cs="Times New Roman"/>
      <w:i/>
      <w:iCs/>
      <w:sz w:val="24"/>
      <w:szCs w:val="24"/>
    </w:rPr>
  </w:style>
  <w:style w:type="paragraph" w:styleId="a6">
    <w:name w:val="List Paragraph"/>
    <w:basedOn w:val="a"/>
    <w:uiPriority w:val="34"/>
    <w:qFormat/>
    <w:rsid w:val="00BE24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BE24D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BE24D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rsid w:val="00BE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BE24D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BE24D5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BE24D5"/>
    <w:pPr>
      <w:spacing w:after="0" w:line="240" w:lineRule="auto"/>
    </w:pPr>
    <w:rPr>
      <w:rFonts w:ascii="Calibri" w:eastAsia="Times New Roman" w:hAnsi="Calibri" w:cs="Times New Roman"/>
    </w:rPr>
  </w:style>
  <w:style w:type="paragraph" w:styleId="ab">
    <w:name w:val="Title"/>
    <w:basedOn w:val="a"/>
    <w:next w:val="a"/>
    <w:link w:val="ac"/>
    <w:qFormat/>
    <w:rsid w:val="00BE24D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c">
    <w:name w:val="Название Знак"/>
    <w:basedOn w:val="a0"/>
    <w:link w:val="ab"/>
    <w:rsid w:val="00BE24D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ParagraphStyle">
    <w:name w:val="Paragraph Style"/>
    <w:rsid w:val="00BE24D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styleId="ad">
    <w:name w:val="Hyperlink"/>
    <w:basedOn w:val="a0"/>
    <w:rsid w:val="00BE24D5"/>
    <w:rPr>
      <w:color w:val="F5B757"/>
      <w:u w:val="single"/>
    </w:rPr>
  </w:style>
  <w:style w:type="paragraph" w:customStyle="1" w:styleId="Style7">
    <w:name w:val="Style7"/>
    <w:basedOn w:val="a"/>
    <w:rsid w:val="00BE24D5"/>
    <w:pPr>
      <w:widowControl w:val="0"/>
      <w:spacing w:after="0" w:line="294" w:lineRule="exact"/>
      <w:ind w:firstLine="2138"/>
    </w:pPr>
    <w:rPr>
      <w:rFonts w:ascii="Segoe UI" w:eastAsia="Times New Roman" w:hAnsi="Segoe UI" w:cs="Times New Roman"/>
      <w:sz w:val="24"/>
      <w:szCs w:val="20"/>
    </w:rPr>
  </w:style>
  <w:style w:type="paragraph" w:customStyle="1" w:styleId="Style13">
    <w:name w:val="Style13"/>
    <w:basedOn w:val="a"/>
    <w:rsid w:val="00BE24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6">
    <w:name w:val="Font Style56"/>
    <w:rsid w:val="00BE24D5"/>
    <w:rPr>
      <w:rFonts w:ascii="Times New Roman" w:hAnsi="Times New Roman" w:cs="Times New Roman" w:hint="default"/>
      <w:sz w:val="22"/>
      <w:szCs w:val="22"/>
    </w:rPr>
  </w:style>
  <w:style w:type="character" w:customStyle="1" w:styleId="FontStyle26">
    <w:name w:val="Font Style26"/>
    <w:rsid w:val="00BE24D5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rsid w:val="00BE24D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rsid w:val="00BE24D5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e">
    <w:name w:val="footer"/>
    <w:basedOn w:val="a"/>
    <w:link w:val="af"/>
    <w:uiPriority w:val="99"/>
    <w:rsid w:val="00BE24D5"/>
    <w:pPr>
      <w:tabs>
        <w:tab w:val="center" w:pos="4677"/>
        <w:tab w:val="right" w:pos="9355"/>
      </w:tabs>
      <w:spacing w:after="0" w:line="30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BE24D5"/>
    <w:rPr>
      <w:rFonts w:ascii="Times New Roman" w:eastAsia="Times New Roman" w:hAnsi="Times New Roman" w:cs="Times New Roman"/>
      <w:sz w:val="26"/>
      <w:szCs w:val="20"/>
    </w:rPr>
  </w:style>
  <w:style w:type="character" w:styleId="af0">
    <w:name w:val="page number"/>
    <w:basedOn w:val="a0"/>
    <w:rsid w:val="00BE24D5"/>
  </w:style>
  <w:style w:type="paragraph" w:customStyle="1" w:styleId="Style16">
    <w:name w:val="Style16"/>
    <w:basedOn w:val="a"/>
    <w:rsid w:val="00BE24D5"/>
    <w:pPr>
      <w:widowControl w:val="0"/>
      <w:autoSpaceDE w:val="0"/>
      <w:autoSpaceDN w:val="0"/>
      <w:adjustRightInd w:val="0"/>
      <w:spacing w:after="0" w:line="295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BE24D5"/>
    <w:pPr>
      <w:widowControl w:val="0"/>
      <w:autoSpaceDE w:val="0"/>
      <w:autoSpaceDN w:val="0"/>
      <w:adjustRightInd w:val="0"/>
      <w:spacing w:after="0" w:line="298" w:lineRule="exact"/>
      <w:ind w:firstLine="566"/>
    </w:pPr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BE24D5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BE24D5"/>
  </w:style>
  <w:style w:type="paragraph" w:styleId="af2">
    <w:name w:val="header"/>
    <w:basedOn w:val="a"/>
    <w:link w:val="af3"/>
    <w:uiPriority w:val="99"/>
    <w:semiHidden/>
    <w:unhideWhenUsed/>
    <w:rsid w:val="00BE24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semiHidden/>
    <w:rsid w:val="00BE24D5"/>
    <w:rPr>
      <w:rFonts w:ascii="Times New Roman" w:eastAsia="Times New Roman" w:hAnsi="Times New Roman" w:cs="Times New Roman"/>
      <w:sz w:val="24"/>
      <w:szCs w:val="24"/>
    </w:rPr>
  </w:style>
  <w:style w:type="character" w:customStyle="1" w:styleId="61">
    <w:name w:val="Основной текст (6)_"/>
    <w:link w:val="62"/>
    <w:rsid w:val="00BE24D5"/>
    <w:rPr>
      <w:rFonts w:ascii="Century Schoolbook" w:eastAsia="Century Schoolbook" w:hAnsi="Century Schoolbook" w:cs="Century Schoolbook"/>
      <w:spacing w:val="30"/>
      <w:sz w:val="21"/>
      <w:szCs w:val="21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BE24D5"/>
    <w:pPr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spacing w:val="30"/>
      <w:sz w:val="21"/>
      <w:szCs w:val="21"/>
    </w:rPr>
  </w:style>
  <w:style w:type="character" w:customStyle="1" w:styleId="Bodytext">
    <w:name w:val="Body text_"/>
    <w:basedOn w:val="a0"/>
    <w:link w:val="Bodytext1"/>
    <w:uiPriority w:val="99"/>
    <w:locked/>
    <w:rsid w:val="00BE24D5"/>
    <w:rPr>
      <w:rFonts w:ascii="Bookman Old Style" w:hAnsi="Bookman Old Style" w:cs="Bookman Old Style"/>
      <w:sz w:val="17"/>
      <w:szCs w:val="17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BE24D5"/>
    <w:pPr>
      <w:shd w:val="clear" w:color="auto" w:fill="FFFFFF"/>
      <w:spacing w:after="0" w:line="206" w:lineRule="exact"/>
      <w:jc w:val="both"/>
    </w:pPr>
    <w:rPr>
      <w:rFonts w:ascii="Bookman Old Style" w:hAnsi="Bookman Old Style" w:cs="Bookman Old Style"/>
      <w:sz w:val="17"/>
      <w:szCs w:val="17"/>
    </w:rPr>
  </w:style>
  <w:style w:type="character" w:customStyle="1" w:styleId="BodytextItalic">
    <w:name w:val="Body text + Italic"/>
    <w:basedOn w:val="a0"/>
    <w:uiPriority w:val="99"/>
    <w:rsid w:val="00BE24D5"/>
    <w:rPr>
      <w:rFonts w:ascii="Bookman Old Style" w:hAnsi="Bookman Old Style" w:cs="Bookman Old Style"/>
      <w:i/>
      <w:iCs/>
      <w:spacing w:val="0"/>
      <w:sz w:val="17"/>
      <w:szCs w:val="17"/>
    </w:rPr>
  </w:style>
  <w:style w:type="character" w:customStyle="1" w:styleId="12pt">
    <w:name w:val="Основной текст + 12 pt"/>
    <w:rsid w:val="00BE24D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4">
    <w:name w:val="Основной текст_"/>
    <w:link w:val="31"/>
    <w:rsid w:val="00BE24D5"/>
    <w:rPr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f4"/>
    <w:rsid w:val="00BE24D5"/>
    <w:pPr>
      <w:widowControl w:val="0"/>
      <w:shd w:val="clear" w:color="auto" w:fill="FFFFFF"/>
      <w:spacing w:before="300" w:after="180" w:line="370" w:lineRule="exact"/>
      <w:ind w:hanging="300"/>
    </w:pPr>
    <w:rPr>
      <w:sz w:val="27"/>
      <w:szCs w:val="27"/>
    </w:rPr>
  </w:style>
  <w:style w:type="character" w:customStyle="1" w:styleId="51">
    <w:name w:val="Основной текст (5)_"/>
    <w:link w:val="52"/>
    <w:rsid w:val="00BE24D5"/>
    <w:rPr>
      <w:shd w:val="clear" w:color="auto" w:fill="FFFFFF"/>
    </w:rPr>
  </w:style>
  <w:style w:type="paragraph" w:customStyle="1" w:styleId="52">
    <w:name w:val="Основной текст (5)"/>
    <w:basedOn w:val="a"/>
    <w:link w:val="51"/>
    <w:rsid w:val="00BE24D5"/>
    <w:pPr>
      <w:widowControl w:val="0"/>
      <w:shd w:val="clear" w:color="auto" w:fill="FFFFFF"/>
      <w:spacing w:after="900" w:line="0" w:lineRule="atLeast"/>
      <w:jc w:val="both"/>
    </w:pPr>
  </w:style>
  <w:style w:type="character" w:customStyle="1" w:styleId="9pt">
    <w:name w:val="Основной текст + 9 pt"/>
    <w:basedOn w:val="a0"/>
    <w:uiPriority w:val="99"/>
    <w:rsid w:val="00BE24D5"/>
    <w:rPr>
      <w:rFonts w:ascii="Bookman Old Style" w:hAnsi="Bookman Old Style" w:cs="Bookman Old Style"/>
      <w:spacing w:val="0"/>
      <w:sz w:val="18"/>
      <w:szCs w:val="18"/>
    </w:rPr>
  </w:style>
  <w:style w:type="table" w:customStyle="1" w:styleId="13">
    <w:name w:val="Сетка таблицы1"/>
    <w:basedOn w:val="a1"/>
    <w:next w:val="af1"/>
    <w:uiPriority w:val="59"/>
    <w:rsid w:val="00BE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R">
    <w:name w:val="NR"/>
    <w:basedOn w:val="a"/>
    <w:rsid w:val="00BE24D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f5">
    <w:name w:val="Plain Text"/>
    <w:basedOn w:val="a"/>
    <w:link w:val="af6"/>
    <w:rsid w:val="00BE24D5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rsid w:val="00BE24D5"/>
    <w:rPr>
      <w:rFonts w:ascii="Courier New" w:eastAsia="Times New Roman" w:hAnsi="Courier New" w:cs="Times New Roman"/>
      <w:sz w:val="20"/>
      <w:szCs w:val="20"/>
    </w:rPr>
  </w:style>
  <w:style w:type="character" w:customStyle="1" w:styleId="FontStyle60">
    <w:name w:val="Font Style60"/>
    <w:rsid w:val="00BE24D5"/>
    <w:rPr>
      <w:rFonts w:ascii="Times New Roman" w:hAnsi="Times New Roman" w:cs="Times New Roman" w:hint="default"/>
      <w:sz w:val="18"/>
      <w:szCs w:val="18"/>
    </w:rPr>
  </w:style>
  <w:style w:type="paragraph" w:customStyle="1" w:styleId="Style36">
    <w:name w:val="Style36"/>
    <w:basedOn w:val="a"/>
    <w:rsid w:val="00BE24D5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Абзац списка1"/>
    <w:basedOn w:val="a"/>
    <w:rsid w:val="005F2F38"/>
    <w:pPr>
      <w:ind w:left="720" w:hanging="357"/>
      <w:contextualSpacing/>
      <w:jc w:val="both"/>
    </w:pPr>
    <w:rPr>
      <w:rFonts w:ascii="Calibri" w:eastAsia="Times New Roman" w:hAnsi="Calibri" w:cs="Times New Roman"/>
      <w:lang w:eastAsia="en-US"/>
    </w:rPr>
  </w:style>
  <w:style w:type="paragraph" w:customStyle="1" w:styleId="15">
    <w:name w:val="Без интервала1"/>
    <w:rsid w:val="005F2F38"/>
    <w:pPr>
      <w:spacing w:after="0" w:line="240" w:lineRule="auto"/>
      <w:ind w:left="1434" w:hanging="35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mi">
    <w:name w:val="mi"/>
    <w:basedOn w:val="a0"/>
    <w:rsid w:val="005F2F38"/>
    <w:rPr>
      <w:rFonts w:cs="Times New Roman"/>
    </w:rPr>
  </w:style>
  <w:style w:type="character" w:customStyle="1" w:styleId="mn">
    <w:name w:val="mn"/>
    <w:basedOn w:val="a0"/>
    <w:rsid w:val="005F2F38"/>
    <w:rPr>
      <w:rFonts w:cs="Times New Roman"/>
    </w:rPr>
  </w:style>
  <w:style w:type="character" w:customStyle="1" w:styleId="mtext">
    <w:name w:val="mtext"/>
    <w:basedOn w:val="a0"/>
    <w:rsid w:val="005F2F38"/>
    <w:rPr>
      <w:rFonts w:cs="Times New Roman"/>
    </w:rPr>
  </w:style>
  <w:style w:type="character" w:customStyle="1" w:styleId="mo">
    <w:name w:val="mo"/>
    <w:basedOn w:val="a0"/>
    <w:rsid w:val="005F2F38"/>
    <w:rPr>
      <w:rFonts w:cs="Times New Roman"/>
    </w:rPr>
  </w:style>
  <w:style w:type="character" w:customStyle="1" w:styleId="mjxassistivemathml">
    <w:name w:val="mjx_assistive_mathml"/>
    <w:basedOn w:val="a0"/>
    <w:rsid w:val="005F2F38"/>
    <w:rPr>
      <w:rFonts w:cs="Times New Roman"/>
    </w:rPr>
  </w:style>
  <w:style w:type="paragraph" w:styleId="af7">
    <w:name w:val="Balloon Text"/>
    <w:basedOn w:val="a"/>
    <w:link w:val="af8"/>
    <w:uiPriority w:val="99"/>
    <w:semiHidden/>
    <w:unhideWhenUsed/>
    <w:rsid w:val="005F2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F2F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3285</Words>
  <Characters>18729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8</cp:revision>
  <cp:lastPrinted>2022-10-13T05:21:00Z</cp:lastPrinted>
  <dcterms:created xsi:type="dcterms:W3CDTF">2022-09-19T09:49:00Z</dcterms:created>
  <dcterms:modified xsi:type="dcterms:W3CDTF">2022-12-06T05:29:00Z</dcterms:modified>
</cp:coreProperties>
</file>